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40E" w:rsidRPr="00036258" w:rsidRDefault="0029140E" w:rsidP="0029140E">
      <w:pPr>
        <w:spacing w:line="360" w:lineRule="auto"/>
        <w:jc w:val="center"/>
        <w:rPr>
          <w:rFonts w:ascii="Times New Roman" w:eastAsia="Calibri" w:hAnsi="Times New Roman" w:cs="Times New Roman"/>
          <w:sz w:val="24"/>
          <w:szCs w:val="24"/>
          <w:lang w:eastAsia="en-US"/>
        </w:rPr>
      </w:pPr>
      <w:r w:rsidRPr="00036258">
        <w:rPr>
          <w:rFonts w:ascii="Times New Roman" w:eastAsia="Calibri" w:hAnsi="Times New Roman" w:cs="Times New Roman"/>
          <w:sz w:val="24"/>
          <w:szCs w:val="24"/>
          <w:lang w:eastAsia="en-US"/>
        </w:rPr>
        <w:t xml:space="preserve">Муниципальное бюджетное  общеобразовательное учреждение  </w:t>
      </w:r>
    </w:p>
    <w:p w:rsidR="0029140E" w:rsidRPr="00036258" w:rsidRDefault="0029140E" w:rsidP="0029140E">
      <w:pPr>
        <w:spacing w:line="360" w:lineRule="auto"/>
        <w:jc w:val="center"/>
        <w:rPr>
          <w:rFonts w:ascii="Times New Roman" w:eastAsia="Calibri" w:hAnsi="Times New Roman" w:cs="Times New Roman"/>
          <w:sz w:val="24"/>
          <w:szCs w:val="24"/>
          <w:lang w:eastAsia="en-US"/>
        </w:rPr>
      </w:pPr>
      <w:r w:rsidRPr="00036258">
        <w:rPr>
          <w:rFonts w:ascii="Times New Roman" w:eastAsia="Calibri" w:hAnsi="Times New Roman" w:cs="Times New Roman"/>
          <w:sz w:val="24"/>
          <w:szCs w:val="24"/>
          <w:lang w:eastAsia="en-US"/>
        </w:rPr>
        <w:t>«Покровско-Урустамакская средняя общеобразовательная школа»</w:t>
      </w:r>
      <w:r w:rsidR="00036258" w:rsidRPr="00036258">
        <w:rPr>
          <w:rFonts w:ascii="Times New Roman" w:eastAsia="Calibri" w:hAnsi="Times New Roman" w:cs="Times New Roman"/>
          <w:sz w:val="24"/>
          <w:szCs w:val="24"/>
          <w:lang w:eastAsia="en-US"/>
        </w:rPr>
        <w:t xml:space="preserve"> </w:t>
      </w:r>
      <w:r w:rsidRPr="00036258">
        <w:rPr>
          <w:rFonts w:ascii="Times New Roman" w:eastAsia="Calibri" w:hAnsi="Times New Roman" w:cs="Times New Roman"/>
          <w:sz w:val="24"/>
          <w:szCs w:val="24"/>
          <w:lang w:eastAsia="en-US"/>
        </w:rPr>
        <w:t>Бавлинского муниципального района Республики Татарстан</w:t>
      </w:r>
    </w:p>
    <w:tbl>
      <w:tblPr>
        <w:tblStyle w:val="a3"/>
        <w:tblW w:w="43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4"/>
      </w:tblGrid>
      <w:tr w:rsidR="0029140E" w:rsidRPr="00036258" w:rsidTr="00E444F2">
        <w:tc>
          <w:tcPr>
            <w:tcW w:w="4394" w:type="dxa"/>
          </w:tcPr>
          <w:p w:rsidR="0029140E" w:rsidRPr="00036258" w:rsidRDefault="0029140E" w:rsidP="00E444F2">
            <w:pPr>
              <w:pStyle w:val="a4"/>
              <w:rPr>
                <w:rFonts w:ascii="Times New Roman" w:eastAsia="Calibri" w:hAnsi="Times New Roman" w:cs="Times New Roman"/>
                <w:sz w:val="24"/>
                <w:szCs w:val="24"/>
                <w:lang w:eastAsia="en-US"/>
              </w:rPr>
            </w:pPr>
            <w:r w:rsidRPr="00036258">
              <w:rPr>
                <w:rFonts w:ascii="Times New Roman" w:eastAsia="Calibri" w:hAnsi="Times New Roman" w:cs="Times New Roman"/>
                <w:sz w:val="24"/>
                <w:szCs w:val="24"/>
                <w:lang w:eastAsia="en-US"/>
              </w:rPr>
              <w:t>Принято</w:t>
            </w:r>
          </w:p>
          <w:p w:rsidR="0029140E" w:rsidRPr="00036258" w:rsidRDefault="0029140E" w:rsidP="00E444F2">
            <w:pPr>
              <w:pStyle w:val="a4"/>
              <w:rPr>
                <w:rFonts w:ascii="Times New Roman" w:eastAsia="Calibri" w:hAnsi="Times New Roman" w:cs="Times New Roman"/>
                <w:sz w:val="24"/>
                <w:szCs w:val="24"/>
                <w:lang w:eastAsia="en-US"/>
              </w:rPr>
            </w:pPr>
            <w:r w:rsidRPr="00036258">
              <w:rPr>
                <w:rFonts w:ascii="Times New Roman" w:eastAsia="Calibri" w:hAnsi="Times New Roman" w:cs="Times New Roman"/>
                <w:sz w:val="24"/>
                <w:szCs w:val="24"/>
                <w:lang w:eastAsia="en-US"/>
              </w:rPr>
              <w:t>Педагогическим советом  протокол  от __________ года №______</w:t>
            </w:r>
          </w:p>
          <w:p w:rsidR="0029140E" w:rsidRPr="00036258" w:rsidRDefault="0029140E" w:rsidP="00E444F2">
            <w:pPr>
              <w:pStyle w:val="a4"/>
              <w:rPr>
                <w:rFonts w:ascii="Times New Roman" w:eastAsia="Calibri" w:hAnsi="Times New Roman" w:cs="Times New Roman"/>
                <w:sz w:val="24"/>
                <w:szCs w:val="24"/>
                <w:lang w:eastAsia="en-US"/>
              </w:rPr>
            </w:pPr>
            <w:r w:rsidRPr="00036258">
              <w:rPr>
                <w:rFonts w:ascii="Times New Roman" w:eastAsia="Calibri" w:hAnsi="Times New Roman" w:cs="Times New Roman"/>
                <w:sz w:val="24"/>
                <w:szCs w:val="24"/>
                <w:lang w:eastAsia="en-US"/>
              </w:rPr>
              <w:t>введено в действие приказом от ______________ года №________</w:t>
            </w:r>
          </w:p>
          <w:p w:rsidR="0029140E" w:rsidRPr="00036258" w:rsidRDefault="0029140E" w:rsidP="00E444F2">
            <w:pPr>
              <w:pStyle w:val="a4"/>
              <w:rPr>
                <w:rFonts w:ascii="Times New Roman" w:eastAsia="Calibri" w:hAnsi="Times New Roman" w:cs="Times New Roman"/>
                <w:sz w:val="24"/>
                <w:szCs w:val="24"/>
                <w:lang w:eastAsia="en-US"/>
              </w:rPr>
            </w:pPr>
            <w:r w:rsidRPr="00036258">
              <w:rPr>
                <w:rFonts w:ascii="Times New Roman" w:eastAsia="Calibri" w:hAnsi="Times New Roman" w:cs="Times New Roman"/>
                <w:sz w:val="24"/>
                <w:szCs w:val="24"/>
                <w:lang w:eastAsia="en-US"/>
              </w:rPr>
              <w:t>Директор МБОУ «П-Урустамакская школа»</w:t>
            </w:r>
          </w:p>
          <w:p w:rsidR="0029140E" w:rsidRPr="00036258" w:rsidRDefault="0029140E" w:rsidP="00E444F2">
            <w:pPr>
              <w:pStyle w:val="a4"/>
              <w:rPr>
                <w:rFonts w:ascii="Times New Roman" w:eastAsia="Calibri" w:hAnsi="Times New Roman" w:cs="Times New Roman"/>
                <w:sz w:val="24"/>
                <w:szCs w:val="24"/>
                <w:lang w:eastAsia="en-US"/>
              </w:rPr>
            </w:pPr>
            <w:r w:rsidRPr="00036258">
              <w:rPr>
                <w:rFonts w:ascii="Times New Roman" w:eastAsia="Calibri" w:hAnsi="Times New Roman" w:cs="Times New Roman"/>
                <w:sz w:val="24"/>
                <w:szCs w:val="24"/>
                <w:lang w:eastAsia="en-US"/>
              </w:rPr>
              <w:t>_________________(Ф.И.Чернов)</w:t>
            </w:r>
          </w:p>
        </w:tc>
      </w:tr>
    </w:tbl>
    <w:p w:rsidR="0029140E" w:rsidRPr="00036258" w:rsidRDefault="0029140E" w:rsidP="0029140E">
      <w:pPr>
        <w:tabs>
          <w:tab w:val="left" w:pos="9923"/>
        </w:tabs>
        <w:spacing w:line="360" w:lineRule="auto"/>
        <w:ind w:left="4956" w:right="-143" w:firstLine="5250"/>
        <w:rPr>
          <w:rFonts w:ascii="Times New Roman" w:eastAsia="Calibri" w:hAnsi="Times New Roman" w:cs="Times New Roman"/>
          <w:sz w:val="24"/>
          <w:szCs w:val="24"/>
          <w:lang w:eastAsia="en-US"/>
        </w:rPr>
      </w:pPr>
    </w:p>
    <w:p w:rsidR="0029140E" w:rsidRPr="00036258" w:rsidRDefault="0029140E" w:rsidP="0029140E">
      <w:pPr>
        <w:spacing w:line="360" w:lineRule="auto"/>
        <w:jc w:val="center"/>
        <w:rPr>
          <w:rFonts w:ascii="Times New Roman" w:eastAsia="Calibri" w:hAnsi="Times New Roman" w:cs="Times New Roman"/>
          <w:b/>
          <w:sz w:val="24"/>
          <w:szCs w:val="24"/>
          <w:lang w:eastAsia="en-US"/>
        </w:rPr>
      </w:pPr>
    </w:p>
    <w:p w:rsidR="0029140E" w:rsidRPr="00036258" w:rsidRDefault="0029140E" w:rsidP="0029140E">
      <w:pPr>
        <w:spacing w:line="360" w:lineRule="auto"/>
        <w:jc w:val="center"/>
        <w:rPr>
          <w:rFonts w:ascii="Times New Roman" w:eastAsia="Calibri" w:hAnsi="Times New Roman" w:cs="Times New Roman"/>
          <w:b/>
          <w:sz w:val="24"/>
          <w:szCs w:val="24"/>
          <w:lang w:eastAsia="en-US"/>
        </w:rPr>
      </w:pPr>
      <w:r w:rsidRPr="00036258">
        <w:rPr>
          <w:rFonts w:ascii="Times New Roman" w:eastAsia="Calibri" w:hAnsi="Times New Roman" w:cs="Times New Roman"/>
          <w:b/>
          <w:sz w:val="24"/>
          <w:szCs w:val="24"/>
          <w:lang w:eastAsia="en-US"/>
        </w:rPr>
        <w:t>Рабочая программа</w:t>
      </w:r>
    </w:p>
    <w:p w:rsidR="0029140E" w:rsidRPr="00036258" w:rsidRDefault="0029140E" w:rsidP="0029140E">
      <w:pPr>
        <w:spacing w:line="360" w:lineRule="auto"/>
        <w:jc w:val="center"/>
        <w:rPr>
          <w:rFonts w:ascii="Times New Roman" w:eastAsia="Calibri" w:hAnsi="Times New Roman" w:cs="Times New Roman"/>
          <w:b/>
          <w:sz w:val="24"/>
          <w:szCs w:val="24"/>
          <w:lang w:eastAsia="en-US"/>
        </w:rPr>
      </w:pPr>
    </w:p>
    <w:p w:rsidR="0029140E" w:rsidRPr="00036258" w:rsidRDefault="0029140E" w:rsidP="0029140E">
      <w:pPr>
        <w:spacing w:line="360" w:lineRule="auto"/>
        <w:jc w:val="center"/>
        <w:rPr>
          <w:rFonts w:ascii="Times New Roman" w:eastAsia="Calibri" w:hAnsi="Times New Roman" w:cs="Times New Roman"/>
          <w:i/>
          <w:sz w:val="24"/>
          <w:szCs w:val="24"/>
          <w:lang w:eastAsia="en-US"/>
        </w:rPr>
      </w:pPr>
      <w:r w:rsidRPr="00036258">
        <w:rPr>
          <w:rFonts w:ascii="Times New Roman" w:eastAsia="Calibri" w:hAnsi="Times New Roman" w:cs="Times New Roman"/>
          <w:sz w:val="24"/>
          <w:szCs w:val="24"/>
          <w:lang w:eastAsia="en-US"/>
        </w:rPr>
        <w:t xml:space="preserve">по предмету «Родная литература» для 5 класса </w:t>
      </w:r>
      <w:r w:rsidR="004E1393" w:rsidRPr="00036258">
        <w:rPr>
          <w:rFonts w:ascii="Times New Roman" w:eastAsia="Calibri" w:hAnsi="Times New Roman" w:cs="Times New Roman"/>
          <w:i/>
          <w:sz w:val="24"/>
          <w:szCs w:val="24"/>
          <w:lang w:eastAsia="en-US"/>
        </w:rPr>
        <w:t>(1 час в неделю, 35</w:t>
      </w:r>
      <w:r w:rsidRPr="00036258">
        <w:rPr>
          <w:rFonts w:ascii="Times New Roman" w:eastAsia="Calibri" w:hAnsi="Times New Roman" w:cs="Times New Roman"/>
          <w:i/>
          <w:sz w:val="24"/>
          <w:szCs w:val="24"/>
          <w:lang w:eastAsia="en-US"/>
        </w:rPr>
        <w:t xml:space="preserve"> часов в год)</w:t>
      </w:r>
    </w:p>
    <w:p w:rsidR="0029140E" w:rsidRPr="00036258" w:rsidRDefault="0029140E" w:rsidP="0029140E">
      <w:pPr>
        <w:spacing w:line="360" w:lineRule="auto"/>
        <w:jc w:val="center"/>
        <w:rPr>
          <w:rFonts w:ascii="Times New Roman" w:eastAsia="Calibri" w:hAnsi="Times New Roman" w:cs="Times New Roman"/>
          <w:i/>
          <w:sz w:val="24"/>
          <w:szCs w:val="24"/>
          <w:lang w:eastAsia="en-US"/>
        </w:rPr>
      </w:pPr>
    </w:p>
    <w:p w:rsidR="0029140E" w:rsidRPr="00036258" w:rsidRDefault="0029140E" w:rsidP="0029140E">
      <w:pPr>
        <w:spacing w:line="360" w:lineRule="auto"/>
        <w:ind w:right="-142"/>
        <w:jc w:val="center"/>
        <w:rPr>
          <w:rFonts w:ascii="Times New Roman" w:eastAsia="Calibri" w:hAnsi="Times New Roman" w:cs="Times New Roman"/>
          <w:sz w:val="24"/>
          <w:szCs w:val="24"/>
          <w:lang w:eastAsia="en-US"/>
        </w:rPr>
      </w:pPr>
      <w:r w:rsidRPr="00036258">
        <w:rPr>
          <w:rFonts w:ascii="Times New Roman" w:eastAsia="Calibri" w:hAnsi="Times New Roman" w:cs="Times New Roman"/>
          <w:sz w:val="24"/>
          <w:szCs w:val="24"/>
          <w:lang w:eastAsia="en-US"/>
        </w:rPr>
        <w:t>Составитель: Шакур Анна Александровна (учитель родного языка и литературы)</w:t>
      </w:r>
    </w:p>
    <w:p w:rsidR="0029140E" w:rsidRPr="00036258" w:rsidRDefault="0029140E" w:rsidP="0029140E">
      <w:pPr>
        <w:spacing w:line="360" w:lineRule="auto"/>
        <w:jc w:val="both"/>
        <w:rPr>
          <w:rFonts w:ascii="Times New Roman" w:eastAsia="Calibri" w:hAnsi="Times New Roman" w:cs="Times New Roman"/>
          <w:sz w:val="24"/>
          <w:szCs w:val="24"/>
          <w:lang w:eastAsia="en-US"/>
        </w:rPr>
      </w:pPr>
    </w:p>
    <w:p w:rsidR="0029140E" w:rsidRPr="00036258" w:rsidRDefault="0029140E" w:rsidP="0029140E">
      <w:pPr>
        <w:spacing w:line="360" w:lineRule="auto"/>
        <w:jc w:val="both"/>
        <w:rPr>
          <w:rFonts w:ascii="Times New Roman" w:eastAsia="Calibri" w:hAnsi="Times New Roman" w:cs="Times New Roman"/>
          <w:sz w:val="24"/>
          <w:szCs w:val="24"/>
          <w:lang w:eastAsia="en-US"/>
        </w:rPr>
      </w:pPr>
    </w:p>
    <w:p w:rsidR="0029140E" w:rsidRPr="00036258" w:rsidRDefault="0029140E" w:rsidP="0029140E">
      <w:pPr>
        <w:spacing w:line="360" w:lineRule="auto"/>
        <w:jc w:val="both"/>
        <w:rPr>
          <w:rFonts w:ascii="Times New Roman" w:eastAsia="Calibri" w:hAnsi="Times New Roman" w:cs="Times New Roman"/>
          <w:sz w:val="24"/>
          <w:szCs w:val="24"/>
          <w:lang w:eastAsia="en-US"/>
        </w:rPr>
      </w:pPr>
    </w:p>
    <w:p w:rsidR="0029140E" w:rsidRPr="00036258" w:rsidRDefault="0029140E" w:rsidP="0029140E">
      <w:pPr>
        <w:spacing w:line="360" w:lineRule="auto"/>
        <w:jc w:val="both"/>
        <w:rPr>
          <w:rFonts w:ascii="Times New Roman" w:eastAsia="Calibri" w:hAnsi="Times New Roman" w:cs="Times New Roman"/>
          <w:sz w:val="24"/>
          <w:szCs w:val="24"/>
          <w:lang w:eastAsia="en-US"/>
        </w:rPr>
      </w:pPr>
      <w:r w:rsidRPr="00036258">
        <w:rPr>
          <w:rFonts w:ascii="Times New Roman" w:eastAsia="Calibri" w:hAnsi="Times New Roman" w:cs="Times New Roman"/>
          <w:sz w:val="24"/>
          <w:szCs w:val="24"/>
          <w:lang w:eastAsia="en-US"/>
        </w:rPr>
        <w:t>«Согласовано»</w:t>
      </w:r>
    </w:p>
    <w:p w:rsidR="0029140E" w:rsidRPr="00036258" w:rsidRDefault="0029140E" w:rsidP="0029140E">
      <w:pPr>
        <w:spacing w:line="360" w:lineRule="auto"/>
        <w:jc w:val="both"/>
        <w:rPr>
          <w:rFonts w:ascii="Times New Roman" w:eastAsia="Calibri" w:hAnsi="Times New Roman" w:cs="Times New Roman"/>
          <w:sz w:val="24"/>
          <w:szCs w:val="24"/>
          <w:lang w:eastAsia="en-US"/>
        </w:rPr>
      </w:pPr>
      <w:r w:rsidRPr="00036258">
        <w:rPr>
          <w:rFonts w:ascii="Times New Roman" w:eastAsia="Calibri" w:hAnsi="Times New Roman" w:cs="Times New Roman"/>
          <w:sz w:val="24"/>
          <w:szCs w:val="24"/>
          <w:lang w:eastAsia="en-US"/>
        </w:rPr>
        <w:t>Заместитель директора ___________ /В.В.Чернова/</w:t>
      </w:r>
    </w:p>
    <w:p w:rsidR="0029140E" w:rsidRPr="00036258" w:rsidRDefault="0029140E" w:rsidP="0029140E">
      <w:pPr>
        <w:spacing w:line="360" w:lineRule="auto"/>
        <w:jc w:val="both"/>
        <w:rPr>
          <w:rFonts w:ascii="Times New Roman" w:eastAsia="Calibri" w:hAnsi="Times New Roman" w:cs="Times New Roman"/>
          <w:sz w:val="24"/>
          <w:szCs w:val="24"/>
          <w:lang w:eastAsia="en-US"/>
        </w:rPr>
      </w:pPr>
      <w:r w:rsidRPr="00036258">
        <w:rPr>
          <w:rFonts w:ascii="Times New Roman" w:eastAsia="Calibri" w:hAnsi="Times New Roman" w:cs="Times New Roman"/>
          <w:sz w:val="24"/>
          <w:szCs w:val="24"/>
          <w:lang w:eastAsia="en-US"/>
        </w:rPr>
        <w:t>«Рассмотрено»</w:t>
      </w:r>
    </w:p>
    <w:p w:rsidR="0029140E" w:rsidRPr="00036258" w:rsidRDefault="0029140E" w:rsidP="0029140E">
      <w:pPr>
        <w:spacing w:line="360" w:lineRule="auto"/>
        <w:jc w:val="both"/>
        <w:rPr>
          <w:rFonts w:ascii="Times New Roman" w:eastAsia="Calibri" w:hAnsi="Times New Roman" w:cs="Times New Roman"/>
          <w:sz w:val="24"/>
          <w:szCs w:val="24"/>
          <w:lang w:eastAsia="en-US"/>
        </w:rPr>
      </w:pPr>
      <w:r w:rsidRPr="00036258">
        <w:rPr>
          <w:rFonts w:ascii="Times New Roman" w:eastAsia="Calibri" w:hAnsi="Times New Roman" w:cs="Times New Roman"/>
          <w:sz w:val="24"/>
          <w:szCs w:val="24"/>
          <w:lang w:eastAsia="en-US"/>
        </w:rPr>
        <w:t>На заседании МО, протокол от   _______________  № ________</w:t>
      </w:r>
    </w:p>
    <w:p w:rsidR="0029140E" w:rsidRPr="00036258" w:rsidRDefault="0029140E" w:rsidP="0029140E">
      <w:pPr>
        <w:spacing w:line="360" w:lineRule="auto"/>
        <w:jc w:val="both"/>
        <w:rPr>
          <w:rFonts w:ascii="Times New Roman" w:eastAsia="Calibri" w:hAnsi="Times New Roman" w:cs="Times New Roman"/>
          <w:sz w:val="24"/>
          <w:szCs w:val="24"/>
          <w:lang w:eastAsia="en-US"/>
        </w:rPr>
      </w:pPr>
      <w:r w:rsidRPr="00036258">
        <w:rPr>
          <w:rFonts w:ascii="Times New Roman" w:eastAsia="Calibri" w:hAnsi="Times New Roman" w:cs="Times New Roman"/>
          <w:sz w:val="24"/>
          <w:szCs w:val="24"/>
          <w:lang w:eastAsia="en-US"/>
        </w:rPr>
        <w:t xml:space="preserve">Руководитель МО _____________  /А.А.Чернов/ </w:t>
      </w:r>
    </w:p>
    <w:p w:rsidR="0029140E" w:rsidRPr="00036258" w:rsidRDefault="0029140E" w:rsidP="0029140E">
      <w:pPr>
        <w:spacing w:line="360" w:lineRule="auto"/>
        <w:jc w:val="both"/>
        <w:rPr>
          <w:rFonts w:ascii="Times New Roman" w:eastAsia="Calibri" w:hAnsi="Times New Roman" w:cs="Times New Roman"/>
          <w:sz w:val="24"/>
          <w:szCs w:val="24"/>
          <w:lang w:eastAsia="en-US"/>
        </w:rPr>
      </w:pPr>
    </w:p>
    <w:p w:rsidR="0029140E" w:rsidRPr="00036258" w:rsidRDefault="0029140E" w:rsidP="0029140E">
      <w:pPr>
        <w:spacing w:line="360" w:lineRule="auto"/>
        <w:jc w:val="both"/>
        <w:rPr>
          <w:rFonts w:ascii="Times New Roman" w:eastAsia="Calibri" w:hAnsi="Times New Roman" w:cs="Times New Roman"/>
          <w:sz w:val="24"/>
          <w:szCs w:val="24"/>
          <w:lang w:eastAsia="en-US"/>
        </w:rPr>
      </w:pPr>
    </w:p>
    <w:p w:rsidR="0029140E" w:rsidRPr="00036258" w:rsidRDefault="0029140E" w:rsidP="0029140E">
      <w:pPr>
        <w:spacing w:line="360" w:lineRule="auto"/>
        <w:jc w:val="center"/>
        <w:rPr>
          <w:rFonts w:ascii="Times New Roman" w:eastAsia="Calibri" w:hAnsi="Times New Roman" w:cs="Times New Roman"/>
          <w:sz w:val="24"/>
          <w:szCs w:val="24"/>
          <w:lang w:eastAsia="en-US"/>
        </w:rPr>
      </w:pPr>
      <w:r w:rsidRPr="00036258">
        <w:rPr>
          <w:rFonts w:ascii="Times New Roman" w:eastAsia="Calibri" w:hAnsi="Times New Roman" w:cs="Times New Roman"/>
          <w:sz w:val="24"/>
          <w:szCs w:val="24"/>
          <w:lang w:eastAsia="en-US"/>
        </w:rPr>
        <w:t>2020 год</w:t>
      </w:r>
    </w:p>
    <w:p w:rsidR="006B3B70" w:rsidRPr="00036258" w:rsidRDefault="0029140E" w:rsidP="00CC7D06">
      <w:pPr>
        <w:spacing w:line="240" w:lineRule="auto"/>
        <w:jc w:val="center"/>
        <w:rPr>
          <w:rFonts w:ascii="Times New Roman" w:hAnsi="Times New Roman" w:cs="Times New Roman"/>
          <w:b/>
          <w:sz w:val="24"/>
          <w:szCs w:val="24"/>
        </w:rPr>
      </w:pPr>
      <w:r w:rsidRPr="00036258">
        <w:rPr>
          <w:rFonts w:ascii="Times New Roman" w:hAnsi="Times New Roman" w:cs="Times New Roman"/>
          <w:b/>
          <w:sz w:val="24"/>
          <w:szCs w:val="24"/>
        </w:rPr>
        <w:lastRenderedPageBreak/>
        <w:t>Планируемые предметные результаты</w:t>
      </w:r>
    </w:p>
    <w:p w:rsidR="000D713A" w:rsidRPr="00036258" w:rsidRDefault="000D713A" w:rsidP="00036258">
      <w:pPr>
        <w:pStyle w:val="a4"/>
        <w:jc w:val="center"/>
        <w:rPr>
          <w:rFonts w:ascii="Times New Roman" w:eastAsia="Calibri" w:hAnsi="Times New Roman" w:cs="Times New Roman"/>
          <w:b/>
          <w:sz w:val="24"/>
          <w:szCs w:val="24"/>
        </w:rPr>
      </w:pPr>
      <w:r w:rsidRPr="00036258">
        <w:rPr>
          <w:rFonts w:ascii="Times New Roman" w:eastAsia="Calibri" w:hAnsi="Times New Roman" w:cs="Times New Roman"/>
          <w:b/>
          <w:sz w:val="24"/>
          <w:szCs w:val="24"/>
        </w:rPr>
        <w:t>«Удмурт литература» предметэз дышетонлэн результатъёсызлы куронъёс</w:t>
      </w:r>
    </w:p>
    <w:p w:rsidR="000D713A" w:rsidRPr="00036258" w:rsidRDefault="000D713A" w:rsidP="00CC7D06">
      <w:pPr>
        <w:spacing w:line="240" w:lineRule="auto"/>
        <w:jc w:val="center"/>
        <w:rPr>
          <w:rFonts w:ascii="Times New Roman" w:hAnsi="Times New Roman" w:cs="Times New Roman"/>
          <w:b/>
          <w:sz w:val="24"/>
          <w:szCs w:val="24"/>
        </w:rPr>
      </w:pPr>
    </w:p>
    <w:p w:rsidR="0029140E" w:rsidRPr="00036258" w:rsidRDefault="0029140E" w:rsidP="00972B65">
      <w:pPr>
        <w:spacing w:line="240" w:lineRule="auto"/>
        <w:ind w:left="360"/>
        <w:rPr>
          <w:rFonts w:ascii="Times New Roman" w:hAnsi="Times New Roman" w:cs="Times New Roman"/>
          <w:sz w:val="24"/>
          <w:szCs w:val="24"/>
        </w:rPr>
      </w:pPr>
      <w:r w:rsidRPr="00036258">
        <w:rPr>
          <w:rFonts w:ascii="Times New Roman" w:hAnsi="Times New Roman" w:cs="Times New Roman"/>
          <w:b/>
          <w:sz w:val="24"/>
          <w:szCs w:val="24"/>
        </w:rPr>
        <w:t xml:space="preserve">      Личностными результатами </w:t>
      </w:r>
      <w:r w:rsidRPr="00036258">
        <w:rPr>
          <w:rFonts w:ascii="Times New Roman" w:hAnsi="Times New Roman" w:cs="Times New Roman"/>
          <w:sz w:val="24"/>
          <w:szCs w:val="24"/>
        </w:rPr>
        <w:t>выпускника основной школы, формируемыми при изучении предмета «Родная (удмуртская) литература», являются:</w:t>
      </w:r>
    </w:p>
    <w:p w:rsidR="0029140E" w:rsidRPr="00036258" w:rsidRDefault="0029140E" w:rsidP="00972B65">
      <w:pPr>
        <w:numPr>
          <w:ilvl w:val="0"/>
          <w:numId w:val="1"/>
        </w:numPr>
        <w:suppressAutoHyphens/>
        <w:spacing w:after="0" w:line="240" w:lineRule="auto"/>
        <w:contextualSpacing/>
        <w:rPr>
          <w:rFonts w:ascii="Times New Roman" w:eastAsia="Calibri" w:hAnsi="Times New Roman" w:cs="Times New Roman"/>
          <w:sz w:val="24"/>
          <w:szCs w:val="24"/>
        </w:rPr>
      </w:pPr>
      <w:r w:rsidRPr="00036258">
        <w:rPr>
          <w:rFonts w:ascii="Times New Roman" w:eastAsia="Calibri" w:hAnsi="Times New Roman" w:cs="Times New Roman"/>
          <w:sz w:val="24"/>
          <w:szCs w:val="24"/>
        </w:rPr>
        <w:t>ценностное отношение к родной литературе как хранителю этнокультуры, включенность в культурно-языковое поле своего народа;</w:t>
      </w:r>
    </w:p>
    <w:p w:rsidR="0029140E" w:rsidRPr="00036258" w:rsidRDefault="0029140E" w:rsidP="00972B65">
      <w:pPr>
        <w:numPr>
          <w:ilvl w:val="0"/>
          <w:numId w:val="1"/>
        </w:numPr>
        <w:suppressAutoHyphens/>
        <w:spacing w:after="0" w:line="240" w:lineRule="auto"/>
        <w:contextualSpacing/>
        <w:rPr>
          <w:rFonts w:ascii="Times New Roman" w:eastAsia="Calibri" w:hAnsi="Times New Roman" w:cs="Times New Roman"/>
          <w:sz w:val="24"/>
          <w:szCs w:val="24"/>
        </w:rPr>
      </w:pPr>
      <w:r w:rsidRPr="00036258">
        <w:rPr>
          <w:rFonts w:ascii="Times New Roman" w:eastAsia="Calibri" w:hAnsi="Times New Roman" w:cs="Times New Roman"/>
          <w:sz w:val="24"/>
          <w:szCs w:val="24"/>
        </w:rPr>
        <w:t>приобщение к литературному наследию своего народа;</w:t>
      </w:r>
    </w:p>
    <w:p w:rsidR="0029140E" w:rsidRPr="00036258" w:rsidRDefault="0029140E" w:rsidP="00972B65">
      <w:pPr>
        <w:numPr>
          <w:ilvl w:val="0"/>
          <w:numId w:val="1"/>
        </w:numPr>
        <w:suppressAutoHyphens/>
        <w:spacing w:after="0" w:line="240" w:lineRule="auto"/>
        <w:contextualSpacing/>
        <w:rPr>
          <w:rFonts w:ascii="Times New Roman" w:eastAsia="Calibri" w:hAnsi="Times New Roman" w:cs="Times New Roman"/>
          <w:sz w:val="24"/>
          <w:szCs w:val="24"/>
        </w:rPr>
      </w:pPr>
      <w:r w:rsidRPr="00036258">
        <w:rPr>
          <w:rFonts w:ascii="Times New Roman" w:eastAsia="Calibri" w:hAnsi="Times New Roman" w:cs="Times New Roman"/>
          <w:sz w:val="24"/>
          <w:szCs w:val="24"/>
        </w:rPr>
        <w:t>сопричастность к фольклорным и литературным традициям своего народа, осознание исторической преемственности поколений, своей ответственности за сохранение культуры своего народа;</w:t>
      </w:r>
    </w:p>
    <w:p w:rsidR="0029140E" w:rsidRPr="00036258" w:rsidRDefault="0029140E" w:rsidP="00972B65">
      <w:pPr>
        <w:numPr>
          <w:ilvl w:val="0"/>
          <w:numId w:val="1"/>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осознание себя и этническим представителем своего народа, и гражданином многонационального Российского государства;</w:t>
      </w:r>
    </w:p>
    <w:p w:rsidR="0029140E" w:rsidRPr="00036258" w:rsidRDefault="0029140E" w:rsidP="00972B65">
      <w:pPr>
        <w:numPr>
          <w:ilvl w:val="0"/>
          <w:numId w:val="1"/>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совершенствование духовно-нравственных качеств личности, уважительное отношение к родной литературе (культуре), а также литературе (культурам) других народов России;</w:t>
      </w:r>
    </w:p>
    <w:p w:rsidR="0029140E" w:rsidRPr="00036258" w:rsidRDefault="0029140E" w:rsidP="00972B65">
      <w:pPr>
        <w:numPr>
          <w:ilvl w:val="0"/>
          <w:numId w:val="1"/>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умение адаптироваться в современном поликультурном мире; сотрудничать со сверстниками и взрослыми в разных ситуациях, особенно с представителями иной этнической принадлежности;</w:t>
      </w:r>
    </w:p>
    <w:p w:rsidR="0029140E" w:rsidRPr="00036258" w:rsidRDefault="0029140E" w:rsidP="00972B65">
      <w:pPr>
        <w:numPr>
          <w:ilvl w:val="0"/>
          <w:numId w:val="1"/>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развитие личной ответственности за свои поступки на основе этикета удмуртского народа, уважительное отношение к иным, отличным от своих, нормам этикета и традициям других народов;</w:t>
      </w:r>
    </w:p>
    <w:p w:rsidR="000C2812" w:rsidRPr="00036258" w:rsidRDefault="0029140E" w:rsidP="00972B65">
      <w:pPr>
        <w:suppressAutoHyphens/>
        <w:spacing w:after="0" w:line="240" w:lineRule="auto"/>
        <w:ind w:left="360"/>
        <w:contextualSpacing/>
        <w:jc w:val="both"/>
        <w:rPr>
          <w:rFonts w:ascii="Times New Roman" w:hAnsi="Times New Roman" w:cs="Times New Roman"/>
          <w:sz w:val="24"/>
          <w:szCs w:val="24"/>
        </w:rPr>
      </w:pPr>
      <w:r w:rsidRPr="00036258">
        <w:rPr>
          <w:rFonts w:ascii="Times New Roman" w:hAnsi="Times New Roman" w:cs="Times New Roman"/>
          <w:b/>
          <w:sz w:val="24"/>
          <w:szCs w:val="24"/>
        </w:rPr>
        <w:t xml:space="preserve">Метапредметные результаты </w:t>
      </w:r>
      <w:r w:rsidRPr="00036258">
        <w:rPr>
          <w:rFonts w:ascii="Times New Roman" w:hAnsi="Times New Roman" w:cs="Times New Roman"/>
          <w:sz w:val="24"/>
          <w:szCs w:val="24"/>
        </w:rPr>
        <w:t>изучения предмета «Родная (удмуртская) литература» проявляются в умении выпускника:</w:t>
      </w:r>
    </w:p>
    <w:p w:rsidR="000C2812" w:rsidRPr="00036258" w:rsidRDefault="000C2812" w:rsidP="00972B65">
      <w:pPr>
        <w:numPr>
          <w:ilvl w:val="0"/>
          <w:numId w:val="2"/>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на удмуртском языке, формулировать выводы и обобщения;</w:t>
      </w:r>
    </w:p>
    <w:p w:rsidR="000C2812" w:rsidRPr="00036258" w:rsidRDefault="000C2812" w:rsidP="00972B65">
      <w:pPr>
        <w:numPr>
          <w:ilvl w:val="0"/>
          <w:numId w:val="2"/>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самостоятельно организовывать собственную деятельность, оценивать ее, определять сферу своих интересов;</w:t>
      </w:r>
    </w:p>
    <w:p w:rsidR="000C2812" w:rsidRPr="00036258" w:rsidRDefault="000C2812" w:rsidP="00CC7D06">
      <w:pPr>
        <w:numPr>
          <w:ilvl w:val="0"/>
          <w:numId w:val="2"/>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использовать в самостоятельной деятельности приемов сопоставления и сравнения;</w:t>
      </w:r>
    </w:p>
    <w:p w:rsidR="0029140E" w:rsidRPr="00036258" w:rsidRDefault="000C2812" w:rsidP="00CC7D06">
      <w:pPr>
        <w:numPr>
          <w:ilvl w:val="0"/>
          <w:numId w:val="2"/>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использовать в самостоятельной деятельности разных источников информации (словари, энциклопедии, Интернет-ресурсы и т.д.) для решения познавательных и коммуникативных задач.</w:t>
      </w:r>
    </w:p>
    <w:p w:rsidR="000C2812" w:rsidRPr="00036258" w:rsidRDefault="000C2812" w:rsidP="00CC7D06">
      <w:pPr>
        <w:suppressAutoHyphens/>
        <w:spacing w:after="0" w:line="240" w:lineRule="auto"/>
        <w:ind w:left="360"/>
        <w:contextualSpacing/>
        <w:jc w:val="both"/>
        <w:rPr>
          <w:rFonts w:ascii="Times New Roman" w:eastAsia="Calibri" w:hAnsi="Times New Roman" w:cs="Times New Roman"/>
          <w:sz w:val="24"/>
          <w:szCs w:val="24"/>
        </w:rPr>
      </w:pPr>
      <w:r w:rsidRPr="00036258">
        <w:rPr>
          <w:rFonts w:ascii="Times New Roman" w:eastAsia="Calibri" w:hAnsi="Times New Roman" w:cs="Times New Roman"/>
          <w:b/>
          <w:sz w:val="24"/>
          <w:szCs w:val="24"/>
        </w:rPr>
        <w:t>Предметными результатами</w:t>
      </w:r>
      <w:r w:rsidRPr="00036258">
        <w:rPr>
          <w:rFonts w:ascii="Times New Roman" w:eastAsia="Calibri" w:hAnsi="Times New Roman" w:cs="Times New Roman"/>
          <w:sz w:val="24"/>
          <w:szCs w:val="24"/>
        </w:rPr>
        <w:t xml:space="preserve"> выпускника при изучении предмета «Родная (удмуртская) литература» являются:</w:t>
      </w:r>
    </w:p>
    <w:p w:rsidR="000C2812" w:rsidRPr="00036258" w:rsidRDefault="000C2812" w:rsidP="00CC7D06">
      <w:pPr>
        <w:numPr>
          <w:ilvl w:val="0"/>
          <w:numId w:val="3"/>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осознание значимости чтения и изучения удмуртской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rsidR="000C2812" w:rsidRPr="00036258" w:rsidRDefault="000C2812" w:rsidP="00CC7D06">
      <w:pPr>
        <w:numPr>
          <w:ilvl w:val="0"/>
          <w:numId w:val="3"/>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понимание удмуртской литературы как одной из основных национально-культурных ценностей народа, как особого способа познания жизни;</w:t>
      </w:r>
    </w:p>
    <w:p w:rsidR="000C2812" w:rsidRPr="00036258" w:rsidRDefault="000C2812" w:rsidP="00CC7D06">
      <w:pPr>
        <w:numPr>
          <w:ilvl w:val="0"/>
          <w:numId w:val="3"/>
        </w:numPr>
        <w:suppressAutoHyphens/>
        <w:spacing w:after="0" w:line="240" w:lineRule="auto"/>
        <w:contextualSpacing/>
        <w:jc w:val="both"/>
        <w:rPr>
          <w:rFonts w:ascii="Times New Roman" w:eastAsia="Calibri" w:hAnsi="Times New Roman" w:cs="Times New Roman"/>
          <w:bCs/>
          <w:color w:val="221E1F"/>
          <w:sz w:val="24"/>
          <w:szCs w:val="24"/>
        </w:rPr>
      </w:pPr>
      <w:r w:rsidRPr="00036258">
        <w:rPr>
          <w:rFonts w:ascii="Times New Roman" w:eastAsia="Calibri" w:hAnsi="Times New Roman" w:cs="Times New Roman"/>
          <w:sz w:val="24"/>
          <w:szCs w:val="24"/>
        </w:rPr>
        <w:t xml:space="preserve">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удмуртской литературы, </w:t>
      </w:r>
      <w:r w:rsidRPr="00036258">
        <w:rPr>
          <w:rFonts w:ascii="Times New Roman" w:eastAsia="Calibri" w:hAnsi="Times New Roman" w:cs="Times New Roman"/>
          <w:bCs/>
          <w:color w:val="221E1F"/>
          <w:sz w:val="24"/>
          <w:szCs w:val="24"/>
        </w:rPr>
        <w:t xml:space="preserve">литератур народов России, русской и мировой литературы; </w:t>
      </w:r>
    </w:p>
    <w:p w:rsidR="000C2812" w:rsidRPr="00036258" w:rsidRDefault="000C2812" w:rsidP="00CC7D06">
      <w:pPr>
        <w:numPr>
          <w:ilvl w:val="0"/>
          <w:numId w:val="3"/>
        </w:numPr>
        <w:suppressAutoHyphens/>
        <w:spacing w:after="0" w:line="240" w:lineRule="auto"/>
        <w:contextualSpacing/>
        <w:jc w:val="both"/>
        <w:rPr>
          <w:rFonts w:ascii="Times New Roman" w:eastAsia="Calibri" w:hAnsi="Times New Roman" w:cs="Times New Roman"/>
          <w:bCs/>
          <w:color w:val="221E1F"/>
          <w:sz w:val="24"/>
          <w:szCs w:val="24"/>
        </w:rPr>
      </w:pPr>
      <w:r w:rsidRPr="00036258">
        <w:rPr>
          <w:rFonts w:ascii="Times New Roman" w:eastAsia="Calibri" w:hAnsi="Times New Roman" w:cs="Times New Roman"/>
          <w:bCs/>
          <w:color w:val="221E1F"/>
          <w:sz w:val="24"/>
          <w:szCs w:val="24"/>
        </w:rPr>
        <w:t xml:space="preserve">воспитание в себе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w:t>
      </w:r>
      <w:r w:rsidRPr="00036258">
        <w:rPr>
          <w:rFonts w:ascii="Times New Roman" w:eastAsia="Calibri" w:hAnsi="Times New Roman" w:cs="Times New Roman"/>
          <w:bCs/>
          <w:color w:val="221E1F"/>
          <w:sz w:val="24"/>
          <w:szCs w:val="24"/>
        </w:rPr>
        <w:lastRenderedPageBreak/>
        <w:t>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p>
    <w:p w:rsidR="000C2812" w:rsidRPr="00036258" w:rsidRDefault="000C2812" w:rsidP="00CC7D06">
      <w:pPr>
        <w:numPr>
          <w:ilvl w:val="0"/>
          <w:numId w:val="3"/>
        </w:numPr>
        <w:suppressAutoHyphens/>
        <w:spacing w:after="0" w:line="240" w:lineRule="auto"/>
        <w:contextualSpacing/>
        <w:jc w:val="both"/>
        <w:rPr>
          <w:rFonts w:ascii="Times New Roman" w:eastAsia="Calibri" w:hAnsi="Times New Roman" w:cs="Times New Roman"/>
          <w:bCs/>
          <w:color w:val="221E1F"/>
          <w:sz w:val="24"/>
          <w:szCs w:val="24"/>
        </w:rPr>
      </w:pPr>
      <w:r w:rsidRPr="00036258">
        <w:rPr>
          <w:rFonts w:ascii="Times New Roman" w:eastAsia="Calibri" w:hAnsi="Times New Roman" w:cs="Times New Roman"/>
          <w:bCs/>
          <w:color w:val="221E1F"/>
          <w:sz w:val="24"/>
          <w:szCs w:val="24"/>
        </w:rPr>
        <w:t xml:space="preserve">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т.д.; 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 </w:t>
      </w:r>
    </w:p>
    <w:p w:rsidR="000C2812" w:rsidRPr="00036258" w:rsidRDefault="000C2812" w:rsidP="00CC7D06">
      <w:pPr>
        <w:numPr>
          <w:ilvl w:val="0"/>
          <w:numId w:val="3"/>
        </w:numPr>
        <w:suppressAutoHyphens/>
        <w:autoSpaceDE w:val="0"/>
        <w:spacing w:after="0" w:line="240" w:lineRule="auto"/>
        <w:contextualSpacing/>
        <w:jc w:val="both"/>
        <w:rPr>
          <w:rFonts w:ascii="Times New Roman" w:eastAsia="Calibri" w:hAnsi="Times New Roman" w:cs="Times New Roman"/>
          <w:bCs/>
          <w:color w:val="221E1F"/>
          <w:sz w:val="24"/>
          <w:szCs w:val="24"/>
          <w:lang w:eastAsia="ar-SA"/>
        </w:rPr>
      </w:pPr>
      <w:r w:rsidRPr="00036258">
        <w:rPr>
          <w:rFonts w:ascii="Times New Roman" w:eastAsia="Calibri" w:hAnsi="Times New Roman" w:cs="Times New Roman"/>
          <w:bCs/>
          <w:color w:val="221E1F"/>
          <w:sz w:val="24"/>
          <w:szCs w:val="24"/>
          <w:lang w:eastAsia="ar-SA"/>
        </w:rPr>
        <w:t>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rsidR="000C2812" w:rsidRPr="00036258" w:rsidRDefault="000C2812" w:rsidP="00CC7D06">
      <w:pPr>
        <w:numPr>
          <w:ilvl w:val="0"/>
          <w:numId w:val="3"/>
        </w:numPr>
        <w:suppressAutoHyphens/>
        <w:autoSpaceDE w:val="0"/>
        <w:spacing w:after="0" w:line="240" w:lineRule="auto"/>
        <w:contextualSpacing/>
        <w:jc w:val="both"/>
        <w:rPr>
          <w:rFonts w:ascii="Times New Roman" w:eastAsia="Calibri" w:hAnsi="Times New Roman" w:cs="Times New Roman"/>
          <w:bCs/>
          <w:color w:val="221E1F"/>
          <w:sz w:val="24"/>
          <w:szCs w:val="24"/>
          <w:lang w:eastAsia="ar-SA"/>
        </w:rPr>
      </w:pPr>
      <w:r w:rsidRPr="00036258">
        <w:rPr>
          <w:rFonts w:ascii="Times New Roman" w:eastAsia="Calibri" w:hAnsi="Times New Roman" w:cs="Times New Roman"/>
          <w:bCs/>
          <w:color w:val="221E1F"/>
          <w:sz w:val="24"/>
          <w:szCs w:val="24"/>
          <w:lang w:eastAsia="ar-SA"/>
        </w:rPr>
        <w:t>владение элементарной литературоведческой терминологией при анализе литературного произведения;</w:t>
      </w:r>
    </w:p>
    <w:p w:rsidR="000C2812" w:rsidRPr="00036258" w:rsidRDefault="000C2812" w:rsidP="00CC7D06">
      <w:pPr>
        <w:numPr>
          <w:ilvl w:val="0"/>
          <w:numId w:val="3"/>
        </w:numPr>
        <w:suppressAutoHyphens/>
        <w:autoSpaceDE w:val="0"/>
        <w:spacing w:after="0" w:line="240" w:lineRule="auto"/>
        <w:contextualSpacing/>
        <w:jc w:val="both"/>
        <w:rPr>
          <w:rFonts w:ascii="Times New Roman" w:eastAsia="Calibri" w:hAnsi="Times New Roman" w:cs="Times New Roman"/>
          <w:bCs/>
          <w:color w:val="221E1F"/>
          <w:sz w:val="24"/>
          <w:szCs w:val="24"/>
          <w:lang w:eastAsia="ar-SA"/>
        </w:rPr>
      </w:pPr>
      <w:r w:rsidRPr="00036258">
        <w:rPr>
          <w:rFonts w:ascii="Times New Roman" w:eastAsia="Calibri" w:hAnsi="Times New Roman" w:cs="Times New Roman"/>
          <w:bCs/>
          <w:color w:val="221E1F"/>
          <w:sz w:val="24"/>
          <w:szCs w:val="24"/>
          <w:lang w:eastAsia="ar-SA"/>
        </w:rPr>
        <w:t>способности к пониманию литературных произведений, отражающих разные этнокультурные традиции;</w:t>
      </w:r>
    </w:p>
    <w:p w:rsidR="000C2812" w:rsidRPr="00036258" w:rsidRDefault="000C2812" w:rsidP="00CC7D06">
      <w:pPr>
        <w:numPr>
          <w:ilvl w:val="0"/>
          <w:numId w:val="3"/>
        </w:numPr>
        <w:suppressAutoHyphens/>
        <w:autoSpaceDE w:val="0"/>
        <w:spacing w:after="0" w:line="240" w:lineRule="auto"/>
        <w:contextualSpacing/>
        <w:jc w:val="both"/>
        <w:rPr>
          <w:rFonts w:ascii="Times New Roman" w:eastAsia="Calibri" w:hAnsi="Times New Roman" w:cs="Times New Roman"/>
          <w:bCs/>
          <w:color w:val="221E1F"/>
          <w:sz w:val="24"/>
          <w:szCs w:val="24"/>
          <w:lang w:eastAsia="ar-SA"/>
        </w:rPr>
      </w:pPr>
      <w:r w:rsidRPr="00036258">
        <w:rPr>
          <w:rFonts w:ascii="Times New Roman" w:eastAsia="Calibri" w:hAnsi="Times New Roman" w:cs="Times New Roman"/>
          <w:bCs/>
          <w:color w:val="221E1F"/>
          <w:sz w:val="24"/>
          <w:szCs w:val="24"/>
          <w:lang w:eastAsia="ar-SA"/>
        </w:rPr>
        <w:t>понимание авторской позиции и умение выразить свое отношение к ней;</w:t>
      </w:r>
    </w:p>
    <w:p w:rsidR="000C2812" w:rsidRPr="00036258" w:rsidRDefault="000C2812" w:rsidP="00CC7D06">
      <w:pPr>
        <w:numPr>
          <w:ilvl w:val="0"/>
          <w:numId w:val="3"/>
        </w:numPr>
        <w:suppressAutoHyphens/>
        <w:autoSpaceDE w:val="0"/>
        <w:spacing w:after="0" w:line="240" w:lineRule="auto"/>
        <w:contextualSpacing/>
        <w:jc w:val="both"/>
        <w:rPr>
          <w:rFonts w:ascii="Times New Roman" w:eastAsia="Calibri" w:hAnsi="Times New Roman" w:cs="Times New Roman"/>
          <w:bCs/>
          <w:color w:val="221E1F"/>
          <w:sz w:val="24"/>
          <w:szCs w:val="24"/>
          <w:lang w:eastAsia="ar-SA"/>
        </w:rPr>
      </w:pPr>
      <w:r w:rsidRPr="00036258">
        <w:rPr>
          <w:rFonts w:ascii="Times New Roman" w:eastAsia="Calibri" w:hAnsi="Times New Roman" w:cs="Times New Roman"/>
          <w:bCs/>
          <w:color w:val="221E1F"/>
          <w:sz w:val="24"/>
          <w:szCs w:val="24"/>
          <w:lang w:eastAsia="ar-SA"/>
        </w:rPr>
        <w:t>умение пересказывать прозаические и драматургические произведения или их отрывки с использованием образных средств удмуртского языка и цитат из текста; вести диалог на родном (удмуртском) языке, соблюдая нормы удмуртского речевого этикета;</w:t>
      </w:r>
    </w:p>
    <w:p w:rsidR="000C2812" w:rsidRPr="00036258" w:rsidRDefault="000C2812" w:rsidP="00CC7D06">
      <w:pPr>
        <w:numPr>
          <w:ilvl w:val="0"/>
          <w:numId w:val="3"/>
        </w:numPr>
        <w:suppressAutoHyphens/>
        <w:autoSpaceDE w:val="0"/>
        <w:spacing w:after="0" w:line="240" w:lineRule="auto"/>
        <w:contextualSpacing/>
        <w:jc w:val="both"/>
        <w:rPr>
          <w:rFonts w:ascii="Times New Roman" w:eastAsia="Calibri" w:hAnsi="Times New Roman" w:cs="Times New Roman"/>
          <w:bCs/>
          <w:color w:val="221E1F"/>
          <w:sz w:val="24"/>
          <w:szCs w:val="24"/>
          <w:lang w:eastAsia="ar-SA"/>
        </w:rPr>
      </w:pPr>
      <w:r w:rsidRPr="00036258">
        <w:rPr>
          <w:rFonts w:ascii="Times New Roman" w:eastAsia="Calibri" w:hAnsi="Times New Roman" w:cs="Times New Roman"/>
          <w:bCs/>
          <w:color w:val="221E1F"/>
          <w:sz w:val="24"/>
          <w:szCs w:val="24"/>
          <w:lang w:eastAsia="ar-SA"/>
        </w:rPr>
        <w:t>написание изложений и сочинений (в отдельных случаях – эссе) на темы, связанные с тематикой, проблематикой изученных произведений, классных и домашних творческих работ, рефератов на литературные и общекультурные темы;</w:t>
      </w:r>
    </w:p>
    <w:p w:rsidR="000C2812" w:rsidRPr="00036258" w:rsidRDefault="000C2812" w:rsidP="00CC7D06">
      <w:pPr>
        <w:numPr>
          <w:ilvl w:val="0"/>
          <w:numId w:val="3"/>
        </w:numPr>
        <w:suppressAutoHyphens/>
        <w:autoSpaceDE w:val="0"/>
        <w:spacing w:after="0" w:line="240" w:lineRule="auto"/>
        <w:contextualSpacing/>
        <w:jc w:val="both"/>
        <w:rPr>
          <w:rFonts w:ascii="Times New Roman" w:eastAsia="Calibri" w:hAnsi="Times New Roman" w:cs="Times New Roman"/>
          <w:bCs/>
          <w:color w:val="221E1F"/>
          <w:sz w:val="24"/>
          <w:szCs w:val="24"/>
          <w:lang w:eastAsia="ar-SA"/>
        </w:rPr>
      </w:pPr>
      <w:r w:rsidRPr="00036258">
        <w:rPr>
          <w:rFonts w:ascii="Times New Roman" w:eastAsia="Calibri" w:hAnsi="Times New Roman" w:cs="Times New Roman"/>
          <w:bCs/>
          <w:color w:val="221E1F"/>
          <w:sz w:val="24"/>
          <w:szCs w:val="24"/>
          <w:lang w:eastAsia="ar-SA"/>
        </w:rPr>
        <w:t>понимание образной природы удмуртской литературы как явления словесного искусства; формирование эстетического вкуса на основе освоения художественных текстов на удмуртском языке; понимание удмуртского языка (слова) в его эстетической функции, роли изобразительно-выразительных языковых средств в создании художественных образов литературных произведений;</w:t>
      </w:r>
    </w:p>
    <w:p w:rsidR="000C2812" w:rsidRPr="00036258" w:rsidRDefault="000C2812" w:rsidP="00CC7D06">
      <w:pPr>
        <w:numPr>
          <w:ilvl w:val="0"/>
          <w:numId w:val="3"/>
        </w:numPr>
        <w:suppressAutoHyphens/>
        <w:spacing w:after="0" w:line="240" w:lineRule="auto"/>
        <w:contextualSpacing/>
        <w:jc w:val="both"/>
        <w:rPr>
          <w:rFonts w:ascii="Times New Roman" w:eastAsia="Calibri" w:hAnsi="Times New Roman" w:cs="Times New Roman"/>
          <w:bCs/>
          <w:color w:val="221E1F"/>
          <w:sz w:val="24"/>
          <w:szCs w:val="24"/>
        </w:rPr>
      </w:pPr>
      <w:r w:rsidRPr="00036258">
        <w:rPr>
          <w:rFonts w:ascii="Times New Roman" w:eastAsia="Calibri" w:hAnsi="Times New Roman" w:cs="Times New Roman"/>
          <w:bCs/>
          <w:color w:val="221E1F"/>
          <w:sz w:val="24"/>
          <w:szCs w:val="24"/>
        </w:rPr>
        <w:t>умение при сопоставлении произведений родной (удмуртской) и русской литератур выявлять их сходство и национальное своеобразие, обусловленные особенностями образных систем родной и русской литератур, структурными особенностями родного (удмуртского) и русского языков.</w:t>
      </w:r>
    </w:p>
    <w:p w:rsidR="000C2812" w:rsidRPr="00036258" w:rsidRDefault="000C2812" w:rsidP="00CC7D06">
      <w:pPr>
        <w:suppressAutoHyphens/>
        <w:spacing w:after="0" w:line="240" w:lineRule="auto"/>
        <w:ind w:left="360"/>
        <w:contextualSpacing/>
        <w:jc w:val="both"/>
        <w:rPr>
          <w:rFonts w:ascii="Times New Roman" w:eastAsia="Calibri" w:hAnsi="Times New Roman" w:cs="Times New Roman"/>
          <w:bCs/>
          <w:color w:val="221E1F"/>
          <w:sz w:val="24"/>
          <w:szCs w:val="24"/>
        </w:rPr>
      </w:pPr>
    </w:p>
    <w:p w:rsidR="000C2812" w:rsidRPr="00036258" w:rsidRDefault="000C2812" w:rsidP="00CC7D06">
      <w:pPr>
        <w:suppressAutoHyphens/>
        <w:autoSpaceDE w:val="0"/>
        <w:spacing w:after="0" w:line="240" w:lineRule="auto"/>
        <w:ind w:left="360" w:firstLine="633"/>
        <w:contextualSpacing/>
        <w:jc w:val="both"/>
        <w:rPr>
          <w:rFonts w:ascii="Times New Roman" w:eastAsia="Calibri" w:hAnsi="Times New Roman" w:cs="Times New Roman"/>
          <w:bCs/>
          <w:color w:val="221E1F"/>
          <w:sz w:val="24"/>
          <w:szCs w:val="24"/>
          <w:lang w:eastAsia="ar-SA"/>
        </w:rPr>
      </w:pPr>
      <w:r w:rsidRPr="00036258">
        <w:rPr>
          <w:rFonts w:ascii="Times New Roman" w:eastAsia="Calibri" w:hAnsi="Times New Roman" w:cs="Times New Roman"/>
          <w:bCs/>
          <w:color w:val="221E1F"/>
          <w:sz w:val="24"/>
          <w:szCs w:val="24"/>
          <w:lang w:eastAsia="ar-SA"/>
        </w:rPr>
        <w:t>Эти общие результаты необходимо конкретизировать и обозначить наиболее важные предметные умения, формируемые у учащихся разных классов в результате освоения программы по удмуртской (родной) литературе:</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определять родовую и жанровую специфику (признаки) художественного произведения (в каждом классе – на своем уровне);</w:t>
      </w:r>
    </w:p>
    <w:p w:rsidR="000C2812" w:rsidRPr="00036258" w:rsidRDefault="000C2812" w:rsidP="00CC7D06">
      <w:pPr>
        <w:numPr>
          <w:ilvl w:val="0"/>
          <w:numId w:val="4"/>
        </w:numPr>
        <w:suppressAutoHyphens/>
        <w:spacing w:after="0" w:line="240" w:lineRule="auto"/>
        <w:ind w:left="709" w:hanging="283"/>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владеть различными видами пересказа эпических произведений (5 – 7 кл.);</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определять тематику, проблематику (5–7 кл.), сюжетно-композиционные особенности произведения  (6 – 7 кл.);</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формулировать вопросы по тексту произведения (5 – 7 кл.);</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давать устный или письменный ответ на вопрос по тексту произведения, в том числе с использованием цитирования (5 – 7 кл.);</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находить основные изобразительно-выразительные средства, используемые в произведении, и определять их художественные функции  (в каждом классе – на своем уровне);</w:t>
      </w:r>
    </w:p>
    <w:p w:rsidR="000C2812" w:rsidRPr="00036258" w:rsidRDefault="000C2812" w:rsidP="00CC7D06">
      <w:pPr>
        <w:numPr>
          <w:ilvl w:val="0"/>
          <w:numId w:val="4"/>
        </w:numPr>
        <w:suppressAutoHyphens/>
        <w:spacing w:after="0" w:line="240" w:lineRule="auto"/>
        <w:ind w:left="709"/>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читать выразительно по ролям драматургические произведения (5 – 7 кл.);</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lastRenderedPageBreak/>
        <w:t xml:space="preserve"> выразительно читать с листа и наизусть произведения/фрагменты произведений художественной литературы, передавая личное отношение к произведению (5 – 9 кл.);</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 различать основные жанры удмуртского фольклора, понимать значение фольклора как основы удмуртской литературы  (5 – 8 кл.);</w:t>
      </w:r>
    </w:p>
    <w:p w:rsidR="000C2812" w:rsidRPr="00036258" w:rsidRDefault="000C2812" w:rsidP="00CC7D06">
      <w:pPr>
        <w:numPr>
          <w:ilvl w:val="0"/>
          <w:numId w:val="4"/>
        </w:numPr>
        <w:suppressAutoHyphens/>
        <w:spacing w:after="0" w:line="240" w:lineRule="auto"/>
        <w:ind w:left="709"/>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 понимать основы удмуртского стихосложения (рифма, размер, ритм) (5 – 7 кл.);</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 писать сочинение (эссе) на литературном материале и с использованием собственного жизненного и читательского опыта (5 – 9 кл.);</w:t>
      </w:r>
    </w:p>
    <w:p w:rsidR="000C2812" w:rsidRPr="00036258" w:rsidRDefault="000C2812" w:rsidP="00CC7D06">
      <w:pPr>
        <w:numPr>
          <w:ilvl w:val="0"/>
          <w:numId w:val="4"/>
        </w:numPr>
        <w:suppressAutoHyphens/>
        <w:spacing w:after="0" w:line="240" w:lineRule="auto"/>
        <w:ind w:left="709" w:hanging="349"/>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подбирать дополнительный материал по заданной теме с использованием справочной литературы и ресурсов Интернета (в каждом классе – на своем уровне);</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собирать материал и обрабатывать информацию, необходимую для составления плана, тезисного плана, конспекта, доклада, презентации, литературно-творческой работы, создания проекта на заранее объявленную или самостоятельно/под руководством учителя выбранную тему (в каждом классе – на своем уровне);</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правильно соотносить содержание понятий «образ», «герой», «характер», «конфликт»; оценивать характер героя литературного произведения (7 – 9 кл.);</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понимать особенности национального характера в литературном произведении (8 – 9 кл.);</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объяснять свое понимание нравственно-философской, социально-исторической и эстетической проблематики произведений (7 – 9 кл.);</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участвовать в учебных дискуссиях, выступать с публичными докладами и сообщениями (7 – 9 кл.);</w:t>
      </w:r>
    </w:p>
    <w:p w:rsidR="000C2812" w:rsidRPr="00036258" w:rsidRDefault="000C2812" w:rsidP="00CC7D06">
      <w:pPr>
        <w:numPr>
          <w:ilvl w:val="0"/>
          <w:numId w:val="4"/>
        </w:numPr>
        <w:suppressAutoHyphens/>
        <w:spacing w:after="0" w:line="240" w:lineRule="auto"/>
        <w:ind w:left="709" w:hanging="283"/>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выражать личное отношение к художественному произведению, аргументировать свою точку зрения (в каждом классе – на своем уровне); анализировать литературные произведения разных жанров (8 – 9 кл.);</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выявлять и осмыслять формы авторской оценки героев, событий, характер авторских взаимоотношений с «читателем» как адресатом произведения (в каждом классе – на своем уровне);</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давать общую характеристику художественного мира произведения,  литературного направления (8 – 9 кл.);</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конспектировать литературно-критические статьи, писать аннотации на литературные произведения (8 – 9 кл.);  </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понимать основы и сущность художественного перевода (8 – 9 кл.);</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сопоставлять сюжеты и персонажей литературных произведений; оригинальные тексты произведений удмуртской литературы и варианты их переводов на русский язык (8 – 9 кл.);</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выделять в художественных текстах перекликающиеся элементы и обнаруживать связи между произведениями авторов разных стран и народов, литературных эпох и направлений (8 – 9 кл.);</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делать выводы об особенностях художественного мира, сюжетов, проблематики и тематики произведений конкретного писателя; выявлять особенности языка и стиля писателя (9 кл.);</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соотносить содержание литературных произведений с принципами изображения жизни и человека, характерными для определенной литературной эпохи, направления (8 – 9 кл.);</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находить общее и особенное в развитии  удмуртской и русской литератур и литературы народов России (в частности, финно-угорских литератур России) (9 кл.);</w:t>
      </w:r>
    </w:p>
    <w:p w:rsidR="000C2812" w:rsidRPr="00036258" w:rsidRDefault="000C2812" w:rsidP="00CC7D06">
      <w:pPr>
        <w:numPr>
          <w:ilvl w:val="0"/>
          <w:numId w:val="4"/>
        </w:numPr>
        <w:suppressAutoHyphens/>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пользоваться основными теоретико-литературными терминами и понятиями как  инструментом анализа и интерпретации художественного текста  (в каждом классе – на своем уровне);</w:t>
      </w:r>
    </w:p>
    <w:p w:rsidR="00925ADE" w:rsidRPr="00036258" w:rsidRDefault="00925ADE" w:rsidP="00CC7D06">
      <w:pPr>
        <w:pStyle w:val="a5"/>
        <w:numPr>
          <w:ilvl w:val="0"/>
          <w:numId w:val="4"/>
        </w:numPr>
        <w:spacing w:after="0" w:line="240" w:lineRule="auto"/>
        <w:rPr>
          <w:rFonts w:ascii="Times New Roman" w:hAnsi="Times New Roman" w:cs="Times New Roman"/>
          <w:color w:val="000000"/>
          <w:sz w:val="24"/>
          <w:szCs w:val="24"/>
        </w:rPr>
      </w:pPr>
      <w:r w:rsidRPr="00036258">
        <w:rPr>
          <w:rFonts w:ascii="Times New Roman" w:hAnsi="Times New Roman" w:cs="Times New Roman"/>
          <w:color w:val="000000"/>
          <w:sz w:val="24"/>
          <w:szCs w:val="24"/>
        </w:rPr>
        <w:lastRenderedPageBreak/>
        <w:t>Удмурт литературая дышетскисьёслэн басьтэм тодон-быгатонъёссы</w:t>
      </w:r>
    </w:p>
    <w:p w:rsidR="00925ADE" w:rsidRPr="00036258" w:rsidRDefault="00925ADE" w:rsidP="00036258">
      <w:pPr>
        <w:pStyle w:val="a5"/>
        <w:numPr>
          <w:ilvl w:val="0"/>
          <w:numId w:val="4"/>
        </w:numPr>
        <w:spacing w:after="0" w:line="240" w:lineRule="auto"/>
        <w:rPr>
          <w:rFonts w:ascii="Times New Roman" w:eastAsia="Times New Roman" w:hAnsi="Times New Roman" w:cs="Times New Roman"/>
          <w:color w:val="000000"/>
          <w:sz w:val="24"/>
          <w:szCs w:val="24"/>
        </w:rPr>
      </w:pPr>
      <w:r w:rsidRPr="00036258">
        <w:rPr>
          <w:rFonts w:ascii="Times New Roman" w:eastAsia="Times New Roman" w:hAnsi="Times New Roman" w:cs="Times New Roman"/>
          <w:color w:val="000000"/>
          <w:sz w:val="24"/>
          <w:szCs w:val="24"/>
        </w:rPr>
        <w:t xml:space="preserve">Личностной </w:t>
      </w:r>
    </w:p>
    <w:p w:rsidR="00925ADE" w:rsidRPr="00036258" w:rsidRDefault="00925ADE" w:rsidP="00036258">
      <w:pPr>
        <w:pStyle w:val="a5"/>
        <w:numPr>
          <w:ilvl w:val="0"/>
          <w:numId w:val="4"/>
        </w:numPr>
        <w:spacing w:after="0" w:line="240" w:lineRule="auto"/>
        <w:rPr>
          <w:rFonts w:ascii="Times New Roman" w:hAnsi="Times New Roman" w:cs="Times New Roman"/>
          <w:b/>
          <w:i/>
          <w:color w:val="000000"/>
          <w:sz w:val="24"/>
          <w:szCs w:val="24"/>
        </w:rPr>
      </w:pPr>
      <w:r w:rsidRPr="00036258">
        <w:rPr>
          <w:rFonts w:ascii="Times New Roman" w:hAnsi="Times New Roman" w:cs="Times New Roman"/>
          <w:b/>
          <w:i/>
          <w:color w:val="000000"/>
          <w:sz w:val="24"/>
          <w:szCs w:val="24"/>
        </w:rPr>
        <w:t xml:space="preserve">5-тӥ классэз йылпумъясь пинал тодыны-быгатыны кулэ: </w:t>
      </w:r>
    </w:p>
    <w:p w:rsidR="00925ADE" w:rsidRPr="00036258" w:rsidRDefault="00925ADE" w:rsidP="00CC7D06">
      <w:pPr>
        <w:pStyle w:val="a5"/>
        <w:numPr>
          <w:ilvl w:val="0"/>
          <w:numId w:val="4"/>
        </w:numPr>
        <w:spacing w:after="0" w:line="240" w:lineRule="auto"/>
        <w:rPr>
          <w:rFonts w:ascii="Times New Roman" w:hAnsi="Times New Roman" w:cs="Times New Roman"/>
          <w:color w:val="000000"/>
          <w:sz w:val="24"/>
          <w:szCs w:val="24"/>
        </w:rPr>
      </w:pPr>
      <w:r w:rsidRPr="00036258">
        <w:rPr>
          <w:rFonts w:ascii="Times New Roman" w:hAnsi="Times New Roman" w:cs="Times New Roman"/>
          <w:color w:val="000000"/>
          <w:sz w:val="24"/>
          <w:szCs w:val="24"/>
        </w:rPr>
        <w:t>-удмурт литературалы дышетонлэсь кулэлыксэ валаны;</w:t>
      </w:r>
    </w:p>
    <w:p w:rsidR="00925ADE" w:rsidRPr="00036258" w:rsidRDefault="00925ADE" w:rsidP="00CC7D06">
      <w:pPr>
        <w:pStyle w:val="a5"/>
        <w:numPr>
          <w:ilvl w:val="0"/>
          <w:numId w:val="4"/>
        </w:numPr>
        <w:spacing w:after="0" w:line="240" w:lineRule="auto"/>
        <w:rPr>
          <w:rFonts w:ascii="Times New Roman" w:hAnsi="Times New Roman" w:cs="Times New Roman"/>
          <w:color w:val="000000"/>
          <w:sz w:val="24"/>
          <w:szCs w:val="24"/>
        </w:rPr>
      </w:pPr>
      <w:r w:rsidRPr="00036258">
        <w:rPr>
          <w:rFonts w:ascii="Times New Roman" w:hAnsi="Times New Roman" w:cs="Times New Roman"/>
          <w:color w:val="000000"/>
          <w:sz w:val="24"/>
          <w:szCs w:val="24"/>
        </w:rPr>
        <w:t>-азьланяз удмурт литератураез дышетонлы ӟеч мылкыд басьтыны;</w:t>
      </w:r>
    </w:p>
    <w:p w:rsidR="00925ADE" w:rsidRPr="00036258" w:rsidRDefault="00925ADE" w:rsidP="00CC7D06">
      <w:pPr>
        <w:pStyle w:val="a5"/>
        <w:numPr>
          <w:ilvl w:val="0"/>
          <w:numId w:val="4"/>
        </w:numPr>
        <w:spacing w:after="0" w:line="240" w:lineRule="auto"/>
        <w:rPr>
          <w:rFonts w:ascii="Times New Roman" w:hAnsi="Times New Roman" w:cs="Times New Roman"/>
          <w:color w:val="000000"/>
          <w:sz w:val="24"/>
          <w:szCs w:val="24"/>
        </w:rPr>
      </w:pPr>
      <w:r w:rsidRPr="00036258">
        <w:rPr>
          <w:rFonts w:ascii="Times New Roman" w:hAnsi="Times New Roman" w:cs="Times New Roman"/>
          <w:color w:val="000000"/>
          <w:sz w:val="24"/>
          <w:szCs w:val="24"/>
        </w:rPr>
        <w:t>-мыло-кыдо дышетскыны;</w:t>
      </w:r>
    </w:p>
    <w:p w:rsidR="00925ADE" w:rsidRPr="00036258" w:rsidRDefault="00925ADE" w:rsidP="00CC7D06">
      <w:pPr>
        <w:pStyle w:val="a5"/>
        <w:numPr>
          <w:ilvl w:val="0"/>
          <w:numId w:val="4"/>
        </w:numPr>
        <w:spacing w:after="0" w:line="240" w:lineRule="auto"/>
        <w:rPr>
          <w:rFonts w:ascii="Times New Roman" w:hAnsi="Times New Roman" w:cs="Times New Roman"/>
          <w:color w:val="000000"/>
          <w:sz w:val="24"/>
          <w:szCs w:val="24"/>
        </w:rPr>
      </w:pPr>
      <w:r w:rsidRPr="00036258">
        <w:rPr>
          <w:rFonts w:ascii="Times New Roman" w:hAnsi="Times New Roman" w:cs="Times New Roman"/>
          <w:color w:val="000000"/>
          <w:sz w:val="24"/>
          <w:szCs w:val="24"/>
        </w:rPr>
        <w:t>-ас визьмыныз тодон-валан люканы быгатонлыкъёссэ азинтыны;</w:t>
      </w:r>
    </w:p>
    <w:p w:rsidR="00925ADE" w:rsidRPr="00036258" w:rsidRDefault="00925ADE" w:rsidP="00CC7D06">
      <w:pPr>
        <w:pStyle w:val="a5"/>
        <w:numPr>
          <w:ilvl w:val="0"/>
          <w:numId w:val="4"/>
        </w:numPr>
        <w:spacing w:after="0" w:line="240" w:lineRule="auto"/>
        <w:rPr>
          <w:rFonts w:ascii="Times New Roman" w:hAnsi="Times New Roman" w:cs="Times New Roman"/>
          <w:color w:val="000000"/>
          <w:sz w:val="24"/>
          <w:szCs w:val="24"/>
        </w:rPr>
      </w:pPr>
      <w:r w:rsidRPr="00036258">
        <w:rPr>
          <w:rFonts w:ascii="Times New Roman" w:hAnsi="Times New Roman" w:cs="Times New Roman"/>
          <w:color w:val="000000"/>
          <w:sz w:val="24"/>
          <w:szCs w:val="24"/>
        </w:rPr>
        <w:t>-ассэ удмурт адямиен лыдъяны но атыкай музъемзэ яратыны.</w:t>
      </w:r>
    </w:p>
    <w:p w:rsidR="00925ADE" w:rsidRPr="00036258" w:rsidRDefault="00925ADE" w:rsidP="00CC7D06">
      <w:pPr>
        <w:pStyle w:val="a5"/>
        <w:numPr>
          <w:ilvl w:val="0"/>
          <w:numId w:val="4"/>
        </w:numPr>
        <w:spacing w:after="0" w:line="240" w:lineRule="auto"/>
        <w:rPr>
          <w:rFonts w:ascii="Times New Roman" w:eastAsia="Times New Roman" w:hAnsi="Times New Roman" w:cs="Times New Roman"/>
          <w:color w:val="000000"/>
          <w:sz w:val="24"/>
          <w:szCs w:val="24"/>
        </w:rPr>
      </w:pPr>
      <w:r w:rsidRPr="00036258">
        <w:rPr>
          <w:rFonts w:ascii="Times New Roman" w:eastAsia="Times New Roman" w:hAnsi="Times New Roman" w:cs="Times New Roman"/>
          <w:color w:val="000000"/>
          <w:sz w:val="24"/>
          <w:szCs w:val="24"/>
        </w:rPr>
        <w:t xml:space="preserve">Метапредметной </w:t>
      </w:r>
    </w:p>
    <w:p w:rsidR="00925ADE" w:rsidRPr="00036258" w:rsidRDefault="00925ADE" w:rsidP="00CC7D06">
      <w:pPr>
        <w:pStyle w:val="a5"/>
        <w:numPr>
          <w:ilvl w:val="0"/>
          <w:numId w:val="4"/>
        </w:numPr>
        <w:spacing w:after="0" w:line="240" w:lineRule="auto"/>
        <w:jc w:val="both"/>
        <w:rPr>
          <w:rFonts w:ascii="Times New Roman" w:hAnsi="Times New Roman" w:cs="Times New Roman"/>
          <w:b/>
          <w:i/>
          <w:color w:val="000000"/>
          <w:sz w:val="24"/>
          <w:szCs w:val="24"/>
        </w:rPr>
      </w:pPr>
      <w:r w:rsidRPr="00036258">
        <w:rPr>
          <w:rFonts w:ascii="Times New Roman" w:hAnsi="Times New Roman" w:cs="Times New Roman"/>
          <w:b/>
          <w:i/>
          <w:color w:val="000000"/>
          <w:sz w:val="24"/>
          <w:szCs w:val="24"/>
        </w:rPr>
        <w:t>регулятивной быгатонлыкъёс:</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-пуктэм ужпумез быдэстон понна, план малпаны;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-планъя ужез радъяны;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 xml:space="preserve">-параен, группаен ужаса, тодон-валанъёс басьтыны; </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 xml:space="preserve">-ас кожаз ужаны, ужамез понна кыл кутыны; </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-ас ужамзэ эскерыны но сое дунъяны;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-эшъёслэсь, котырысь мукет адямиослэсь дэмланъёссэс лыдэ басьтыны;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-валче ужын дышетскыны быгатэмзэ возьматыны;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-ас кожаз тодон-валанъёссэ будэтыны;</w:t>
      </w:r>
    </w:p>
    <w:p w:rsidR="00925ADE" w:rsidRPr="00036258" w:rsidRDefault="00925ADE" w:rsidP="00CC7D06">
      <w:pPr>
        <w:pStyle w:val="a5"/>
        <w:numPr>
          <w:ilvl w:val="0"/>
          <w:numId w:val="4"/>
        </w:numPr>
        <w:spacing w:after="0" w:line="240" w:lineRule="auto"/>
        <w:jc w:val="both"/>
        <w:rPr>
          <w:rFonts w:ascii="Times New Roman" w:hAnsi="Times New Roman" w:cs="Times New Roman"/>
          <w:b/>
          <w:i/>
          <w:color w:val="000000"/>
          <w:sz w:val="24"/>
          <w:szCs w:val="24"/>
        </w:rPr>
      </w:pPr>
      <w:r w:rsidRPr="00036258">
        <w:rPr>
          <w:rFonts w:ascii="Times New Roman" w:hAnsi="Times New Roman" w:cs="Times New Roman"/>
          <w:b/>
          <w:i/>
          <w:color w:val="000000"/>
          <w:sz w:val="24"/>
          <w:szCs w:val="24"/>
        </w:rPr>
        <w:t>познавательной быгатонлыкъёс:</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-дышетӥсьлэн валтэмезъя яке ас понназ дышетскон книгая ужаны;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 xml:space="preserve">-кулэ информациез, учебникысь сяна, кыллюкамъёсысь утчаны; </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-шедьтэм информацияя вакчияк ивортонъёс дасяны;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-суредъёсын, схемаосын, таблицаосын ужаны быгатонзэс азинтыны;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 xml:space="preserve">-кулэ информациез библиотекаысь (яке Интернетысь) утчаны; </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-малпанъёсты устной но письменной формаен ивортыны;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-логической операциосты быдэсъяны, ӵошатыны, огъянъёс лэсьтыны;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-ас малпанъёссэ юнматыса валэктыны;</w:t>
      </w:r>
    </w:p>
    <w:p w:rsidR="00925ADE" w:rsidRPr="00036258" w:rsidRDefault="00925ADE" w:rsidP="00CC7D06">
      <w:pPr>
        <w:pStyle w:val="a5"/>
        <w:numPr>
          <w:ilvl w:val="0"/>
          <w:numId w:val="4"/>
        </w:numPr>
        <w:spacing w:after="0" w:line="240" w:lineRule="auto"/>
        <w:jc w:val="both"/>
        <w:rPr>
          <w:rFonts w:ascii="Times New Roman" w:hAnsi="Times New Roman" w:cs="Times New Roman"/>
          <w:b/>
          <w:i/>
          <w:color w:val="000000"/>
          <w:sz w:val="24"/>
          <w:szCs w:val="24"/>
        </w:rPr>
      </w:pPr>
      <w:r w:rsidRPr="00036258">
        <w:rPr>
          <w:rFonts w:ascii="Times New Roman" w:hAnsi="Times New Roman" w:cs="Times New Roman"/>
          <w:b/>
          <w:i/>
          <w:color w:val="000000"/>
          <w:sz w:val="24"/>
          <w:szCs w:val="24"/>
        </w:rPr>
        <w:t>коммуникативной быгатонлыкъёс</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 xml:space="preserve">-дышетӥсьёсын, классысь пиналъёсын кусыпъёс тупатыны, куспазы кенешыса вераськыны; </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-мукетъёслэсь верамъёссэс валаса кылзыны, шонер юанъёс сётъяны;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 xml:space="preserve">-адямиосын кусыпъёс тупатыны, муртъёслэсь малпанъёссэс гажаны; </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-валче ужын пӧртэм малпанъёсты но кулэяськонъёсты чакланы, аслэсьтыз позицизэ валэктыны;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-споръяськон учыръёсы, котькуд адямилэсь малпанзэ чакласа, огъя кылэ вуыны;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-кулэ информациез эшезлы шонер но радызъя вераны, солы дэмланъёс сётыны;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-ог-огедлэсь уждэ эскерыны но кулэезъя юрттэт сётыны;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-урокын аслэсьтыз ма каремзэ но кызьы ужамзэ валамон вераны;</w:t>
      </w:r>
    </w:p>
    <w:p w:rsidR="00925ADE" w:rsidRPr="00036258" w:rsidRDefault="00925ADE" w:rsidP="00CC7D06">
      <w:pPr>
        <w:pStyle w:val="a5"/>
        <w:numPr>
          <w:ilvl w:val="0"/>
          <w:numId w:val="4"/>
        </w:numPr>
        <w:spacing w:after="0" w:line="240" w:lineRule="auto"/>
        <w:jc w:val="both"/>
        <w:rPr>
          <w:rFonts w:ascii="Times New Roman" w:eastAsia="Times New Roman" w:hAnsi="Times New Roman" w:cs="Times New Roman"/>
          <w:b/>
          <w:i/>
          <w:color w:val="000000"/>
          <w:spacing w:val="4"/>
          <w:sz w:val="24"/>
          <w:szCs w:val="24"/>
        </w:rPr>
      </w:pPr>
      <w:r w:rsidRPr="00036258">
        <w:rPr>
          <w:rFonts w:ascii="Times New Roman" w:eastAsia="Times New Roman" w:hAnsi="Times New Roman" w:cs="Times New Roman"/>
          <w:b/>
          <w:bCs/>
          <w:color w:val="000000"/>
          <w:sz w:val="24"/>
          <w:szCs w:val="24"/>
        </w:rPr>
        <w:t>Предметной быгатонлыкъёс:</w:t>
      </w:r>
    </w:p>
    <w:p w:rsidR="00925ADE" w:rsidRPr="00036258" w:rsidRDefault="00925ADE" w:rsidP="00CC7D06">
      <w:pPr>
        <w:pStyle w:val="a5"/>
        <w:numPr>
          <w:ilvl w:val="0"/>
          <w:numId w:val="4"/>
        </w:numPr>
        <w:spacing w:after="0" w:line="240" w:lineRule="auto"/>
        <w:jc w:val="both"/>
        <w:rPr>
          <w:rFonts w:ascii="Times New Roman" w:hAnsi="Times New Roman" w:cs="Times New Roman"/>
          <w:b/>
          <w:i/>
          <w:color w:val="000000"/>
          <w:sz w:val="24"/>
          <w:szCs w:val="24"/>
        </w:rPr>
      </w:pPr>
      <w:r w:rsidRPr="00036258">
        <w:rPr>
          <w:rFonts w:ascii="Times New Roman" w:hAnsi="Times New Roman" w:cs="Times New Roman"/>
          <w:b/>
          <w:i/>
          <w:color w:val="000000"/>
          <w:sz w:val="24"/>
          <w:szCs w:val="24"/>
        </w:rPr>
        <w:t xml:space="preserve">5-тӥ классэз йылпумъясь пинал тодыны-быгатыны кулэ: </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-Эпической, лирической но драматической произведениослэсь валтӥсь тодметъёссэс висъяны.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-Пӧртэм родэн но жанрен гожтэм произведениосты сак, тыро-пыдо лыдӟыны но соослэсь пуштроссэс валаны.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-Эпической гожтослэсь тематиказэ но проблематиказэ эскерыны быгатыны.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-Верослы пӧртэм пумо план лэсьтыны.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-Произведенилэсь пуштроссэ мадьыны (пересказ).</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-Верос жанрысь мадён формаосты (1-тӥ, 2-тӥ яке 3-тӥ лицоен) валаны но уже кутыны.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lastRenderedPageBreak/>
        <w:t>-Чеберлыко текстъя юанъёс пуктыны.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-Литературной произведениен но зэмос улонэн герӟаса сочинение гожтыны.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-Геройёслы ас мылкыддэ возьматыны.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-Кылбурысь кыл чеберман амалъёсты сэрттыны-пертчыны (метафора, олицетворение, ӵошатон) но соослэсь кылбурын функцизэс (кулэлыксэс) валэктыны.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-Кылбуръёслэсь рифмазэс тодманыно соосыз кылбурлэн пуштросэныз герӟаныбыгатыны.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-Комедилэсь валтӥсь тодметъёссэ висъяны.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-Пьесаез рольёсъя вольыт лыдӟыны быгатыны.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-Фольклор литературалэн инъетэз луэ шуыса тодыны.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 xml:space="preserve">-Фольклорысь валтӥсь жанръёсты тодманы. </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 xml:space="preserve">-Текстысь кулэ цитатаосты шедьтыны. </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-Юанъёслы, чеберлыко текст вылэ пыкиськыса, устной яке письменной валэктон сётыны, озьы ик цитатаосты кутыны.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-Дышетскон книгаосын но пӧртэм ивортодэто источникъёсын быгатыса ужаны.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-Произведениез вольыт но чебер лыдӟыны быгатыны.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-Произведениез учкытэк чебер вераны быгатыны.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-Текстысь валантэм кылъёсты шедьтыны но соослэсь валатонзэс усьтыны.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 xml:space="preserve">-Образ кылдытон амалъёсты тодыны. </w:t>
      </w:r>
    </w:p>
    <w:p w:rsidR="00925ADE" w:rsidRPr="00036258" w:rsidRDefault="00925ADE" w:rsidP="00CC7D06">
      <w:pPr>
        <w:pStyle w:val="a5"/>
        <w:numPr>
          <w:ilvl w:val="0"/>
          <w:numId w:val="4"/>
        </w:numPr>
        <w:spacing w:after="0" w:line="240" w:lineRule="auto"/>
        <w:jc w:val="both"/>
        <w:rPr>
          <w:rFonts w:ascii="Times New Roman" w:hAnsi="Times New Roman" w:cs="Times New Roman"/>
          <w:b/>
          <w:i/>
          <w:color w:val="000000"/>
          <w:sz w:val="24"/>
          <w:szCs w:val="24"/>
        </w:rPr>
      </w:pPr>
      <w:r w:rsidRPr="00036258">
        <w:rPr>
          <w:rFonts w:ascii="Times New Roman" w:hAnsi="Times New Roman" w:cs="Times New Roman"/>
          <w:b/>
          <w:i/>
          <w:color w:val="000000"/>
          <w:sz w:val="24"/>
          <w:szCs w:val="24"/>
        </w:rPr>
        <w:t>Дышетскись луонлык басьтоз:</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-вачеверанэн но асверанэн текст кылдытыны.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-огдышем жоклыкен верамез кылзыны но солэсь пуштроссэ шонер валаны.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-вераськонлэсь кыче интыын но югдурын, кинъёс полын, маин валче но кыче муген ортчемзэ чакласа, тупась темаосъя портэм вачеверан но асверан кылдытъяны.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-сетэм темая (йыръянъя, кутсконъя, планъя, опорной кылъёсъя)  повествование, описание, рассуждение типъем текстъёс кылдытыны но гожъяны.</w:t>
      </w:r>
    </w:p>
    <w:p w:rsidR="00925ADE" w:rsidRPr="00036258" w:rsidRDefault="00925ADE" w:rsidP="00CC7D06">
      <w:pPr>
        <w:pStyle w:val="a5"/>
        <w:numPr>
          <w:ilvl w:val="0"/>
          <w:numId w:val="4"/>
        </w:numPr>
        <w:spacing w:after="0" w:line="240" w:lineRule="auto"/>
        <w:jc w:val="both"/>
        <w:rPr>
          <w:rFonts w:ascii="Times New Roman" w:hAnsi="Times New Roman" w:cs="Times New Roman"/>
          <w:color w:val="000000"/>
          <w:sz w:val="24"/>
          <w:szCs w:val="24"/>
        </w:rPr>
      </w:pPr>
      <w:r w:rsidRPr="00036258">
        <w:rPr>
          <w:rFonts w:ascii="Times New Roman" w:hAnsi="Times New Roman" w:cs="Times New Roman"/>
          <w:color w:val="000000"/>
          <w:sz w:val="24"/>
          <w:szCs w:val="24"/>
        </w:rPr>
        <w:t>- предложениосты интонация ласянь шонер вераны, лыдзыны.</w:t>
      </w:r>
    </w:p>
    <w:p w:rsidR="00925ADE" w:rsidRPr="00036258" w:rsidRDefault="00925ADE" w:rsidP="00CC7D06">
      <w:pPr>
        <w:pStyle w:val="a4"/>
        <w:ind w:left="720"/>
        <w:jc w:val="both"/>
        <w:rPr>
          <w:rFonts w:ascii="Times New Roman" w:eastAsia="Calibri" w:hAnsi="Times New Roman" w:cs="Times New Roman"/>
          <w:b/>
          <w:sz w:val="24"/>
          <w:szCs w:val="24"/>
        </w:rPr>
      </w:pPr>
    </w:p>
    <w:p w:rsidR="000C2812" w:rsidRPr="00036258" w:rsidRDefault="000C2812" w:rsidP="00CC7D06">
      <w:pPr>
        <w:suppressAutoHyphens/>
        <w:spacing w:after="0" w:line="240" w:lineRule="auto"/>
        <w:ind w:left="360"/>
        <w:contextualSpacing/>
        <w:jc w:val="both"/>
        <w:rPr>
          <w:rFonts w:ascii="Times New Roman" w:eastAsia="Calibri" w:hAnsi="Times New Roman" w:cs="Times New Roman"/>
          <w:sz w:val="24"/>
          <w:szCs w:val="24"/>
        </w:rPr>
      </w:pPr>
    </w:p>
    <w:p w:rsidR="00687A69" w:rsidRPr="00036258" w:rsidRDefault="00903F92" w:rsidP="00CC7D06">
      <w:pPr>
        <w:spacing w:after="0" w:line="240" w:lineRule="auto"/>
        <w:contextualSpacing/>
        <w:jc w:val="center"/>
        <w:rPr>
          <w:rFonts w:ascii="Times New Roman" w:eastAsia="Calibri" w:hAnsi="Times New Roman" w:cs="Times New Roman"/>
          <w:b/>
          <w:sz w:val="24"/>
          <w:szCs w:val="24"/>
        </w:rPr>
      </w:pPr>
      <w:r w:rsidRPr="00036258">
        <w:rPr>
          <w:rFonts w:ascii="Times New Roman" w:eastAsia="Calibri" w:hAnsi="Times New Roman" w:cs="Times New Roman"/>
          <w:b/>
          <w:sz w:val="24"/>
          <w:szCs w:val="24"/>
        </w:rPr>
        <w:t>«Удмурт литература» 5 – тӥ класслэн предметлэн пуштросэз (содержаниез)</w:t>
      </w:r>
    </w:p>
    <w:p w:rsidR="00903F92" w:rsidRPr="00036258" w:rsidRDefault="00903F92" w:rsidP="00CC7D06">
      <w:pPr>
        <w:spacing w:after="0" w:line="240" w:lineRule="auto"/>
        <w:contextualSpacing/>
        <w:jc w:val="center"/>
        <w:rPr>
          <w:rFonts w:ascii="Times New Roman" w:eastAsia="Calibri" w:hAnsi="Times New Roman" w:cs="Times New Roman"/>
          <w:b/>
          <w:sz w:val="24"/>
          <w:szCs w:val="24"/>
        </w:rPr>
      </w:pPr>
    </w:p>
    <w:p w:rsidR="00687A69" w:rsidRPr="00036258" w:rsidRDefault="00687A69" w:rsidP="00CC7D06">
      <w:pPr>
        <w:spacing w:after="0" w:line="240" w:lineRule="auto"/>
        <w:contextualSpacing/>
        <w:jc w:val="center"/>
        <w:rPr>
          <w:rFonts w:ascii="Times New Roman" w:eastAsia="Calibri" w:hAnsi="Times New Roman" w:cs="Times New Roman"/>
          <w:b/>
          <w:sz w:val="24"/>
          <w:szCs w:val="24"/>
        </w:rPr>
      </w:pPr>
      <w:r w:rsidRPr="00036258">
        <w:rPr>
          <w:rFonts w:ascii="Times New Roman" w:eastAsia="Calibri" w:hAnsi="Times New Roman" w:cs="Times New Roman"/>
          <w:b/>
          <w:sz w:val="24"/>
          <w:szCs w:val="24"/>
        </w:rPr>
        <w:t>АЗЬКЫЛ</w:t>
      </w:r>
      <w:r w:rsidR="00903F92" w:rsidRPr="00036258">
        <w:rPr>
          <w:rFonts w:ascii="Times New Roman" w:eastAsia="Calibri" w:hAnsi="Times New Roman" w:cs="Times New Roman"/>
          <w:b/>
          <w:sz w:val="24"/>
          <w:szCs w:val="24"/>
        </w:rPr>
        <w:t xml:space="preserve"> (1 час)</w:t>
      </w:r>
    </w:p>
    <w:p w:rsidR="00687A69" w:rsidRPr="00036258" w:rsidRDefault="001976A2"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Кыл искусство. Калык кылбуретлэн но литературалэн пӧртэмлыксы. Эпос, лирика но драма сярысь валан.</w:t>
      </w:r>
    </w:p>
    <w:p w:rsidR="00687A69" w:rsidRPr="00036258" w:rsidRDefault="00687A69" w:rsidP="00CC7D06">
      <w:pPr>
        <w:spacing w:after="0" w:line="240" w:lineRule="auto"/>
        <w:contextualSpacing/>
        <w:jc w:val="center"/>
        <w:rPr>
          <w:rFonts w:ascii="Times New Roman" w:eastAsia="Calibri" w:hAnsi="Times New Roman" w:cs="Times New Roman"/>
          <w:b/>
          <w:sz w:val="24"/>
          <w:szCs w:val="24"/>
        </w:rPr>
      </w:pPr>
      <w:r w:rsidRPr="00036258">
        <w:rPr>
          <w:rFonts w:ascii="Times New Roman" w:eastAsia="Calibri" w:hAnsi="Times New Roman" w:cs="Times New Roman"/>
          <w:b/>
          <w:sz w:val="24"/>
          <w:szCs w:val="24"/>
        </w:rPr>
        <w:t>ФОЛЬКЛОР</w:t>
      </w:r>
      <w:r w:rsidR="00903F92" w:rsidRPr="00036258">
        <w:rPr>
          <w:rFonts w:ascii="Times New Roman" w:eastAsia="Calibri" w:hAnsi="Times New Roman" w:cs="Times New Roman"/>
          <w:b/>
          <w:sz w:val="24"/>
          <w:szCs w:val="24"/>
        </w:rPr>
        <w:t xml:space="preserve">(4 </w:t>
      </w:r>
      <w:r w:rsidR="003C68A0" w:rsidRPr="00036258">
        <w:rPr>
          <w:rFonts w:ascii="Times New Roman" w:eastAsia="Calibri" w:hAnsi="Times New Roman" w:cs="Times New Roman"/>
          <w:b/>
          <w:sz w:val="24"/>
          <w:szCs w:val="24"/>
        </w:rPr>
        <w:t>час)</w:t>
      </w:r>
    </w:p>
    <w:p w:rsidR="00687A69" w:rsidRPr="00036258" w:rsidRDefault="001976A2" w:rsidP="00CC7D06">
      <w:pPr>
        <w:spacing w:after="0" w:line="240" w:lineRule="auto"/>
        <w:contextualSpacing/>
        <w:rPr>
          <w:rFonts w:ascii="Times New Roman" w:eastAsia="Calibri" w:hAnsi="Times New Roman" w:cs="Times New Roman"/>
          <w:b/>
          <w:sz w:val="24"/>
          <w:szCs w:val="24"/>
        </w:rPr>
      </w:pPr>
      <w:r w:rsidRPr="00036258">
        <w:rPr>
          <w:rFonts w:ascii="Times New Roman" w:eastAsia="Calibri" w:hAnsi="Times New Roman" w:cs="Times New Roman"/>
          <w:sz w:val="24"/>
          <w:szCs w:val="24"/>
        </w:rPr>
        <w:t xml:space="preserve">   </w:t>
      </w:r>
      <w:r w:rsidRPr="00036258">
        <w:rPr>
          <w:rFonts w:ascii="Times New Roman" w:eastAsia="Calibri" w:hAnsi="Times New Roman" w:cs="Times New Roman"/>
          <w:b/>
          <w:i/>
          <w:sz w:val="24"/>
          <w:szCs w:val="24"/>
        </w:rPr>
        <w:t>Миф сярысь валан</w:t>
      </w:r>
      <w:r w:rsidRPr="00036258">
        <w:rPr>
          <w:rFonts w:ascii="Times New Roman" w:eastAsia="Calibri" w:hAnsi="Times New Roman" w:cs="Times New Roman"/>
          <w:sz w:val="24"/>
          <w:szCs w:val="24"/>
        </w:rPr>
        <w:t>.</w:t>
      </w:r>
      <w:r w:rsidRPr="00036258">
        <w:rPr>
          <w:rFonts w:ascii="Times New Roman" w:eastAsia="Calibri" w:hAnsi="Times New Roman" w:cs="Times New Roman"/>
          <w:b/>
          <w:sz w:val="24"/>
          <w:szCs w:val="24"/>
        </w:rPr>
        <w:t xml:space="preserve"> </w:t>
      </w:r>
      <w:r w:rsidR="00687A69" w:rsidRPr="00036258">
        <w:rPr>
          <w:rFonts w:ascii="Times New Roman" w:eastAsia="Calibri" w:hAnsi="Times New Roman" w:cs="Times New Roman"/>
          <w:sz w:val="24"/>
          <w:szCs w:val="24"/>
        </w:rPr>
        <w:t>Мифъёс. «Дуннелэн кылдэмез». «Толэзьысь сылӥсь адями сярысь». «Кылдысинлэн пӧртмаськемез сярысь мадь»</w:t>
      </w:r>
      <w:r w:rsidRPr="00036258">
        <w:rPr>
          <w:rFonts w:ascii="Times New Roman" w:eastAsia="Calibri" w:hAnsi="Times New Roman" w:cs="Times New Roman"/>
          <w:sz w:val="24"/>
          <w:szCs w:val="24"/>
        </w:rPr>
        <w:t>.</w:t>
      </w:r>
      <w:r w:rsidRPr="00036258">
        <w:rPr>
          <w:rFonts w:ascii="Times New Roman" w:eastAsia="Calibri" w:hAnsi="Times New Roman" w:cs="Times New Roman"/>
          <w:b/>
          <w:sz w:val="24"/>
          <w:szCs w:val="24"/>
        </w:rPr>
        <w:t xml:space="preserve"> </w:t>
      </w:r>
      <w:r w:rsidR="00687A69" w:rsidRPr="00036258">
        <w:rPr>
          <w:rFonts w:ascii="Times New Roman" w:eastAsia="Calibri" w:hAnsi="Times New Roman" w:cs="Times New Roman"/>
          <w:sz w:val="24"/>
          <w:szCs w:val="24"/>
        </w:rPr>
        <w:t>Д</w:t>
      </w:r>
      <w:r w:rsidRPr="00036258">
        <w:rPr>
          <w:rFonts w:ascii="Times New Roman" w:eastAsia="Calibri" w:hAnsi="Times New Roman" w:cs="Times New Roman"/>
          <w:sz w:val="24"/>
          <w:szCs w:val="24"/>
        </w:rPr>
        <w:t xml:space="preserve">уннелэн, Инсьӧрлэн (Космослэн), </w:t>
      </w:r>
      <w:r w:rsidR="00687A69" w:rsidRPr="00036258">
        <w:rPr>
          <w:rFonts w:ascii="Times New Roman" w:eastAsia="Calibri" w:hAnsi="Times New Roman" w:cs="Times New Roman"/>
          <w:sz w:val="24"/>
          <w:szCs w:val="24"/>
        </w:rPr>
        <w:t>Музъемлэн, Адямилэн кылдэмзы сярысь мифъёс. Отысь образъёслэн пӧртэмлыксы. Адями но инкуазь. Улэп инкуазь. Инкуазь анайёс (Шунды-мумы, Музъем-мумы, Инву-мумы).</w:t>
      </w:r>
    </w:p>
    <w:p w:rsidR="00687A69" w:rsidRPr="00036258" w:rsidRDefault="001976A2"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b/>
          <w:i/>
          <w:sz w:val="24"/>
          <w:szCs w:val="24"/>
        </w:rPr>
        <w:t>Выжыкылъёс</w:t>
      </w:r>
      <w:r w:rsidR="00687A69" w:rsidRPr="00036258">
        <w:rPr>
          <w:rFonts w:ascii="Times New Roman" w:eastAsia="Calibri" w:hAnsi="Times New Roman" w:cs="Times New Roman"/>
          <w:sz w:val="24"/>
          <w:szCs w:val="24"/>
        </w:rPr>
        <w:t>.</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Выжыкыллэн мифлэсь пӧртэм луэмез. Выжыкылъёсын улонэз пӧртмаса возьматон, улонысь пиртэшъёсты, адямилэсь урод сямъёссэ серекъян. Выжыкылысь геройёс, соосты суредан амалъёс.</w:t>
      </w:r>
    </w:p>
    <w:p w:rsidR="00687A69" w:rsidRPr="00036258" w:rsidRDefault="001976A2"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b/>
          <w:i/>
          <w:sz w:val="24"/>
          <w:szCs w:val="24"/>
        </w:rPr>
        <w:t>Мадиськонъёс</w:t>
      </w:r>
      <w:r w:rsidR="00687A69" w:rsidRPr="00036258">
        <w:rPr>
          <w:rFonts w:ascii="Times New Roman" w:eastAsia="Calibri" w:hAnsi="Times New Roman" w:cs="Times New Roman"/>
          <w:sz w:val="24"/>
          <w:szCs w:val="24"/>
        </w:rPr>
        <w:t>. Тодон-валанлэн кужымез. Нодлыко адямиез сӥлы карон. Мадиськон вакыт. Мадиськон ёзъёс: адями ― тӥрлык-бурлык ― инкуазь. Мадиськонъёслэн чеберлыксы.</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Мадиськон сярысь валан.</w:t>
      </w:r>
    </w:p>
    <w:p w:rsidR="00687A69" w:rsidRPr="00036258" w:rsidRDefault="00687A69" w:rsidP="00CC7D06">
      <w:pPr>
        <w:spacing w:after="0" w:line="240" w:lineRule="auto"/>
        <w:contextualSpacing/>
        <w:jc w:val="center"/>
        <w:rPr>
          <w:rFonts w:ascii="Times New Roman" w:eastAsia="Calibri" w:hAnsi="Times New Roman" w:cs="Times New Roman"/>
          <w:b/>
          <w:sz w:val="24"/>
          <w:szCs w:val="24"/>
        </w:rPr>
      </w:pPr>
      <w:r w:rsidRPr="00036258">
        <w:rPr>
          <w:rFonts w:ascii="Times New Roman" w:eastAsia="Calibri" w:hAnsi="Times New Roman" w:cs="Times New Roman"/>
          <w:b/>
          <w:sz w:val="24"/>
          <w:szCs w:val="24"/>
        </w:rPr>
        <w:t>ЭПОС</w:t>
      </w:r>
      <w:r w:rsidR="00903F92" w:rsidRPr="00036258">
        <w:rPr>
          <w:rFonts w:ascii="Times New Roman" w:eastAsia="Calibri" w:hAnsi="Times New Roman" w:cs="Times New Roman"/>
          <w:b/>
          <w:sz w:val="24"/>
          <w:szCs w:val="24"/>
        </w:rPr>
        <w:t xml:space="preserve">(15 </w:t>
      </w:r>
      <w:r w:rsidR="003C68A0" w:rsidRPr="00036258">
        <w:rPr>
          <w:rFonts w:ascii="Times New Roman" w:eastAsia="Calibri" w:hAnsi="Times New Roman" w:cs="Times New Roman"/>
          <w:b/>
          <w:sz w:val="24"/>
          <w:szCs w:val="24"/>
        </w:rPr>
        <w:t>час)</w:t>
      </w:r>
    </w:p>
    <w:p w:rsidR="00687A69" w:rsidRPr="00036258" w:rsidRDefault="00723403"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Эпос сярысь вакчияк валан.</w:t>
      </w:r>
    </w:p>
    <w:p w:rsidR="00687A69" w:rsidRPr="00036258" w:rsidRDefault="00723403"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b/>
          <w:i/>
          <w:sz w:val="24"/>
          <w:szCs w:val="24"/>
        </w:rPr>
        <w:t xml:space="preserve">   </w:t>
      </w:r>
      <w:r w:rsidR="00687A69" w:rsidRPr="00036258">
        <w:rPr>
          <w:rFonts w:ascii="Times New Roman" w:eastAsia="Calibri" w:hAnsi="Times New Roman" w:cs="Times New Roman"/>
          <w:b/>
          <w:i/>
          <w:sz w:val="24"/>
          <w:szCs w:val="24"/>
        </w:rPr>
        <w:t>Кузебай Герд</w:t>
      </w:r>
      <w:r w:rsidR="00687A69" w:rsidRPr="00036258">
        <w:rPr>
          <w:rFonts w:ascii="Times New Roman" w:eastAsia="Calibri" w:hAnsi="Times New Roman" w:cs="Times New Roman"/>
          <w:sz w:val="24"/>
          <w:szCs w:val="24"/>
        </w:rPr>
        <w:t>. «Гондыръёс».Авторен кылдытэм выжыкыл-поэма. Азьтэмъёсты но капчиен узырмыны тыршисьёсты шараян. Беризь образлэн пӧртэмлыкез. Выжыкыл-</w:t>
      </w:r>
      <w:r w:rsidR="00687A69" w:rsidRPr="00036258">
        <w:rPr>
          <w:rFonts w:ascii="Times New Roman" w:eastAsia="Calibri" w:hAnsi="Times New Roman" w:cs="Times New Roman"/>
          <w:sz w:val="24"/>
          <w:szCs w:val="24"/>
        </w:rPr>
        <w:lastRenderedPageBreak/>
        <w:t>поэмалэн кылбур тусыз. Рифмаослэн интызы.Быгатӥсьлэн сэрегез. «Гондыръёс»</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выжыкыл-поэмаез А. Пушкинлэн «Сказка о рыбаке и рыбке» выжыкылэныз ӵошатон, аспӧртэмлыксэс висъян.</w:t>
      </w:r>
    </w:p>
    <w:p w:rsidR="00687A69" w:rsidRPr="00036258" w:rsidRDefault="00723403"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b/>
          <w:i/>
          <w:sz w:val="24"/>
          <w:szCs w:val="24"/>
        </w:rPr>
        <w:t xml:space="preserve">   </w:t>
      </w:r>
      <w:r w:rsidR="00687A69" w:rsidRPr="00036258">
        <w:rPr>
          <w:rFonts w:ascii="Times New Roman" w:eastAsia="Calibri" w:hAnsi="Times New Roman" w:cs="Times New Roman"/>
          <w:b/>
          <w:i/>
          <w:sz w:val="24"/>
          <w:szCs w:val="24"/>
        </w:rPr>
        <w:t>Кедра Митрей</w:t>
      </w:r>
      <w:r w:rsidR="00687A69" w:rsidRPr="00036258">
        <w:rPr>
          <w:rFonts w:ascii="Times New Roman" w:eastAsia="Calibri" w:hAnsi="Times New Roman" w:cs="Times New Roman"/>
          <w:b/>
          <w:sz w:val="24"/>
          <w:szCs w:val="24"/>
        </w:rPr>
        <w:t xml:space="preserve">. </w:t>
      </w:r>
      <w:r w:rsidR="00687A69" w:rsidRPr="00036258">
        <w:rPr>
          <w:rFonts w:ascii="Times New Roman" w:eastAsia="Calibri" w:hAnsi="Times New Roman" w:cs="Times New Roman"/>
          <w:sz w:val="24"/>
          <w:szCs w:val="24"/>
        </w:rPr>
        <w:t>«Сурсву».Веросын удмурт калыклэсь Октябрь революцилэсь азьло улонзэ аспӧртэмлыко суредан. Веросысь валтӥсь герой. Кызьпулэн нимыныз мадёнэз радъян. Веросын авторлэсь, герой-веросчилэсь но мадись муртлэсь веранзэс радъян.</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 xml:space="preserve">Верос сярысь валан. Верослэн но выжыкыллэн пӧртэмлыксы. </w:t>
      </w:r>
    </w:p>
    <w:p w:rsidR="00687A69" w:rsidRPr="00036258" w:rsidRDefault="00723403"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b/>
          <w:i/>
          <w:sz w:val="24"/>
          <w:szCs w:val="24"/>
        </w:rPr>
        <w:t>Вячеслав Сергеев (Ар-Серги).</w:t>
      </w:r>
      <w:r w:rsidR="00687A69" w:rsidRPr="00036258">
        <w:rPr>
          <w:rFonts w:ascii="Times New Roman" w:eastAsia="Calibri" w:hAnsi="Times New Roman" w:cs="Times New Roman"/>
          <w:sz w:val="24"/>
          <w:szCs w:val="24"/>
        </w:rPr>
        <w:t xml:space="preserve"> «Душеспи».Верослэн валтӥсь малпанэз. Веросын геройёсты ― Ваняез но душеспиез ― суредан амалъёс. Авторлэн геройёссэ дунъямез.</w:t>
      </w:r>
    </w:p>
    <w:p w:rsidR="00687A69" w:rsidRPr="00036258" w:rsidRDefault="00687A69"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Быгатӥсьлэн сэрегез. Одӥг учырез пӧртэм синмын адӟыса суредан.</w:t>
      </w:r>
    </w:p>
    <w:p w:rsidR="00687A69" w:rsidRPr="00036258" w:rsidRDefault="00723403"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b/>
          <w:i/>
          <w:sz w:val="24"/>
          <w:szCs w:val="24"/>
        </w:rPr>
        <w:t xml:space="preserve">   </w:t>
      </w:r>
      <w:r w:rsidR="00687A69" w:rsidRPr="00036258">
        <w:rPr>
          <w:rFonts w:ascii="Times New Roman" w:eastAsia="Calibri" w:hAnsi="Times New Roman" w:cs="Times New Roman"/>
          <w:b/>
          <w:i/>
          <w:sz w:val="24"/>
          <w:szCs w:val="24"/>
        </w:rPr>
        <w:t>Пётр Чернов</w:t>
      </w:r>
      <w:r w:rsidR="00687A69" w:rsidRPr="00036258">
        <w:rPr>
          <w:rFonts w:ascii="Times New Roman" w:eastAsia="Calibri" w:hAnsi="Times New Roman" w:cs="Times New Roman"/>
          <w:sz w:val="24"/>
          <w:szCs w:val="24"/>
        </w:rPr>
        <w:t>. «Тӧдьы Пыдвыл».Адямилэсь пудо-животъёсын кусыпсэ суредан. Коӵышлэсь мылкыдзэ, сямъёссэ возьматон. Тӧдьы Пыдвыллэн пиоссэ утемез. Мадёнэз радъян. Веросын сюжетлэн пӧртэмлыкез.Сюжет сярысь валан.</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Быгатӥсьлэн сэрегез. Веросысь учыръёсты коӵышлэн нимыныз мадён.</w:t>
      </w:r>
    </w:p>
    <w:p w:rsidR="00687A69" w:rsidRPr="00036258" w:rsidRDefault="00723403"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b/>
          <w:i/>
          <w:sz w:val="24"/>
          <w:szCs w:val="24"/>
        </w:rPr>
        <w:t xml:space="preserve">   </w:t>
      </w:r>
      <w:r w:rsidR="00687A69" w:rsidRPr="00036258">
        <w:rPr>
          <w:rFonts w:ascii="Times New Roman" w:eastAsia="Calibri" w:hAnsi="Times New Roman" w:cs="Times New Roman"/>
          <w:b/>
          <w:i/>
          <w:sz w:val="24"/>
          <w:szCs w:val="24"/>
        </w:rPr>
        <w:t>Григорий Данилов</w:t>
      </w:r>
      <w:r w:rsidR="00687A69" w:rsidRPr="00036258">
        <w:rPr>
          <w:rFonts w:ascii="Times New Roman" w:eastAsia="Calibri" w:hAnsi="Times New Roman" w:cs="Times New Roman"/>
          <w:sz w:val="24"/>
          <w:szCs w:val="24"/>
        </w:rPr>
        <w:t>. «Эктытӥсь кутъёс».</w:t>
      </w:r>
      <w:r w:rsidR="001976A2"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Война вакытэ пиналъёслэн уж борды вазь басьтӥськемзы, анайёссылы юрттэмзы. Писательлэн мылкыдэз суреданы быгатэмез.</w:t>
      </w:r>
      <w:r w:rsidR="001976A2"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Быгатӥсьлэн сэрегез. Пиналъёсын луэм учыр сярысь верос кылдытон.</w:t>
      </w:r>
    </w:p>
    <w:p w:rsidR="00687A69" w:rsidRPr="00036258" w:rsidRDefault="001976A2"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b/>
          <w:i/>
          <w:sz w:val="24"/>
          <w:szCs w:val="24"/>
        </w:rPr>
        <w:t xml:space="preserve">   </w:t>
      </w:r>
      <w:r w:rsidR="00687A69" w:rsidRPr="00036258">
        <w:rPr>
          <w:rFonts w:ascii="Times New Roman" w:eastAsia="Calibri" w:hAnsi="Times New Roman" w:cs="Times New Roman"/>
          <w:b/>
          <w:i/>
          <w:sz w:val="24"/>
          <w:szCs w:val="24"/>
        </w:rPr>
        <w:t>Николай Васильев</w:t>
      </w:r>
      <w:r w:rsidR="00687A69" w:rsidRPr="00036258">
        <w:rPr>
          <w:rFonts w:ascii="Times New Roman" w:eastAsia="Calibri" w:hAnsi="Times New Roman" w:cs="Times New Roman"/>
          <w:sz w:val="24"/>
          <w:szCs w:val="24"/>
        </w:rPr>
        <w:t>. «Куазь жобан дыръя».</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Секыт учыре шедем адямилы юрттон сярысь верос. Геройлэн ассэ воземез, сямъёсызлэн шараяськемзы. Сюжетлэн радъяськемез.</w:t>
      </w:r>
    </w:p>
    <w:p w:rsidR="00687A69" w:rsidRPr="00036258" w:rsidRDefault="00555A59"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b/>
          <w:i/>
          <w:sz w:val="24"/>
          <w:szCs w:val="24"/>
        </w:rPr>
        <w:t>Афанасий Лужанин</w:t>
      </w:r>
      <w:r w:rsidR="00687A69" w:rsidRPr="00036258">
        <w:rPr>
          <w:rFonts w:ascii="Times New Roman" w:eastAsia="Calibri" w:hAnsi="Times New Roman" w:cs="Times New Roman"/>
          <w:sz w:val="24"/>
          <w:szCs w:val="24"/>
        </w:rPr>
        <w:t>. «Сюмъё но Падыш». «Кечтака но Бакча утись».</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Пудо-животъёс пыр адямиослэсь сямзэс, улон шоры учкемзэс но уже пӧртэм сямен пыриськемзэс возьматӥсь басня.</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Басня сярысь валан.</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Быгатӥсьлэн сэрегез. Басняез инсценировать карон. Пословицая басня гожтон.</w:t>
      </w:r>
    </w:p>
    <w:p w:rsidR="00687A69" w:rsidRPr="00036258" w:rsidRDefault="00555A59"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b/>
          <w:i/>
          <w:sz w:val="24"/>
          <w:szCs w:val="24"/>
        </w:rPr>
        <w:t xml:space="preserve">   </w:t>
      </w:r>
      <w:r w:rsidR="00687A69" w:rsidRPr="00036258">
        <w:rPr>
          <w:rFonts w:ascii="Times New Roman" w:eastAsia="Calibri" w:hAnsi="Times New Roman" w:cs="Times New Roman"/>
          <w:b/>
          <w:i/>
          <w:sz w:val="24"/>
          <w:szCs w:val="24"/>
        </w:rPr>
        <w:t>Василий Широбоков</w:t>
      </w:r>
      <w:r w:rsidR="00687A69" w:rsidRPr="00036258">
        <w:rPr>
          <w:rFonts w:ascii="Times New Roman" w:eastAsia="Calibri" w:hAnsi="Times New Roman" w:cs="Times New Roman"/>
          <w:sz w:val="24"/>
          <w:szCs w:val="24"/>
        </w:rPr>
        <w:t>. «Шундыпиос».</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Веросын нылпиослэсь сямзэс, характерзэс возьматон. Писательлэн кылтӥрлыкез. Инкуазез улэп карыса суредан. Олицетворение сярысь валан.</w:t>
      </w:r>
    </w:p>
    <w:p w:rsidR="00687A69" w:rsidRPr="00036258" w:rsidRDefault="00555A59"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b/>
          <w:i/>
          <w:sz w:val="24"/>
          <w:szCs w:val="24"/>
        </w:rPr>
        <w:t>Егор Загребин</w:t>
      </w:r>
      <w:r w:rsidR="00687A69" w:rsidRPr="00036258">
        <w:rPr>
          <w:rFonts w:ascii="Times New Roman" w:eastAsia="Calibri" w:hAnsi="Times New Roman" w:cs="Times New Roman"/>
          <w:sz w:val="24"/>
          <w:szCs w:val="24"/>
        </w:rPr>
        <w:t>. «Зарни сӥзьыл».Сӥзьыллэсь пӧртэм буёлъёссэ возьматон. Инкуазьлы сӥзем верослэн пӧртэмлыкез, кылтӥрлыкез. Лирикалэн тодметъёсыз. Повествованилэн пӧртэмлыкез, «тӥ» формаез кутон.</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Лирической верос сярысь валан.</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Быгатӥсьлэн сэрегез. Инкуазь сярысь верос кылдытон.</w:t>
      </w:r>
    </w:p>
    <w:p w:rsidR="00687A69" w:rsidRPr="00036258" w:rsidRDefault="00687A69" w:rsidP="00CC7D06">
      <w:pPr>
        <w:spacing w:after="0" w:line="240" w:lineRule="auto"/>
        <w:contextualSpacing/>
        <w:jc w:val="center"/>
        <w:rPr>
          <w:rFonts w:ascii="Times New Roman" w:eastAsia="Calibri" w:hAnsi="Times New Roman" w:cs="Times New Roman"/>
          <w:b/>
          <w:sz w:val="24"/>
          <w:szCs w:val="24"/>
        </w:rPr>
      </w:pPr>
      <w:r w:rsidRPr="00036258">
        <w:rPr>
          <w:rFonts w:ascii="Times New Roman" w:eastAsia="Calibri" w:hAnsi="Times New Roman" w:cs="Times New Roman"/>
          <w:b/>
          <w:sz w:val="24"/>
          <w:szCs w:val="24"/>
        </w:rPr>
        <w:t>ЛИРИКА</w:t>
      </w:r>
      <w:r w:rsidR="00903F92" w:rsidRPr="00036258">
        <w:rPr>
          <w:rFonts w:ascii="Times New Roman" w:eastAsia="Calibri" w:hAnsi="Times New Roman" w:cs="Times New Roman"/>
          <w:b/>
          <w:sz w:val="24"/>
          <w:szCs w:val="24"/>
        </w:rPr>
        <w:t xml:space="preserve"> (6 </w:t>
      </w:r>
      <w:r w:rsidR="003C68A0" w:rsidRPr="00036258">
        <w:rPr>
          <w:rFonts w:ascii="Times New Roman" w:eastAsia="Calibri" w:hAnsi="Times New Roman" w:cs="Times New Roman"/>
          <w:b/>
          <w:sz w:val="24"/>
          <w:szCs w:val="24"/>
        </w:rPr>
        <w:t>час)</w:t>
      </w:r>
    </w:p>
    <w:p w:rsidR="00687A69" w:rsidRPr="00036258" w:rsidRDefault="00555A59"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Лирикаын мылкыдэз возьматон. Кылбур жанр. Солэн прозалэсь пӧртэм луэмез. Ритм но рифма сярысь валан.</w:t>
      </w:r>
    </w:p>
    <w:p w:rsidR="00687A69" w:rsidRPr="00036258" w:rsidRDefault="00555A59"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b/>
          <w:i/>
          <w:sz w:val="24"/>
          <w:szCs w:val="24"/>
        </w:rPr>
        <w:t>Ашальчи Оки</w:t>
      </w:r>
      <w:r w:rsidR="00687A69" w:rsidRPr="00036258">
        <w:rPr>
          <w:rFonts w:ascii="Times New Roman" w:eastAsia="Calibri" w:hAnsi="Times New Roman" w:cs="Times New Roman"/>
          <w:sz w:val="24"/>
          <w:szCs w:val="24"/>
        </w:rPr>
        <w:t>. «Бублиос». «Вордӥськем музъеме». Бубылиослэн образзы пыр мылкыдэз суредан. Кылбурысь лирической мылкыд. Кылбурлэн крезьгурез.</w:t>
      </w:r>
      <w:r w:rsidRPr="00036258">
        <w:rPr>
          <w:rFonts w:ascii="Times New Roman" w:eastAsia="Calibri" w:hAnsi="Times New Roman" w:cs="Times New Roman"/>
          <w:sz w:val="24"/>
          <w:szCs w:val="24"/>
        </w:rPr>
        <w:t xml:space="preserve"> «Вордӥськем музъеме» ―</w:t>
      </w:r>
      <w:r w:rsidR="00687A69" w:rsidRPr="00036258">
        <w:rPr>
          <w:rFonts w:ascii="Times New Roman" w:eastAsia="Calibri" w:hAnsi="Times New Roman" w:cs="Times New Roman"/>
          <w:sz w:val="24"/>
          <w:szCs w:val="24"/>
        </w:rPr>
        <w:t xml:space="preserve">шаермес данъясь </w:t>
      </w:r>
      <w:r w:rsidRPr="00036258">
        <w:rPr>
          <w:rFonts w:ascii="Times New Roman" w:eastAsia="Calibri" w:hAnsi="Times New Roman" w:cs="Times New Roman"/>
          <w:sz w:val="24"/>
          <w:szCs w:val="24"/>
        </w:rPr>
        <w:t xml:space="preserve">кылбур, отысь образъёс. Соослэн </w:t>
      </w:r>
      <w:r w:rsidR="00687A69" w:rsidRPr="00036258">
        <w:rPr>
          <w:rFonts w:ascii="Times New Roman" w:eastAsia="Calibri" w:hAnsi="Times New Roman" w:cs="Times New Roman"/>
          <w:sz w:val="24"/>
          <w:szCs w:val="24"/>
        </w:rPr>
        <w:t>текстын бӧрсьысь бӧрсе радъяськемзы. Кылбуръя гожтэм кырӟан, солэн чеберлыкез.</w:t>
      </w:r>
    </w:p>
    <w:p w:rsidR="00687A69" w:rsidRPr="00036258" w:rsidRDefault="00555A59"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b/>
          <w:i/>
          <w:sz w:val="24"/>
          <w:szCs w:val="24"/>
        </w:rPr>
        <w:t>Кузебай Герд</w:t>
      </w:r>
      <w:r w:rsidR="00687A69" w:rsidRPr="00036258">
        <w:rPr>
          <w:rFonts w:ascii="Times New Roman" w:eastAsia="Calibri" w:hAnsi="Times New Roman" w:cs="Times New Roman"/>
          <w:sz w:val="24"/>
          <w:szCs w:val="24"/>
        </w:rPr>
        <w:t>. «Кызьпуос». «Сӥзьыл». «Тулыс».</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Арлэсь вакытъёссэ пӧртэм буёлъёсын суредан. Кылбуръёсын олицетворенилэн интыез.</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Быгатӥсьлэн сэрегез. Кылбурысь «ышем» кылъёссэ шедьтон.</w:t>
      </w:r>
    </w:p>
    <w:p w:rsidR="00687A69" w:rsidRPr="00036258" w:rsidRDefault="00555A59"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b/>
          <w:i/>
          <w:sz w:val="24"/>
          <w:szCs w:val="24"/>
        </w:rPr>
        <w:t>Флор Васильев</w:t>
      </w:r>
      <w:r w:rsidR="00687A69" w:rsidRPr="00036258">
        <w:rPr>
          <w:rFonts w:ascii="Times New Roman" w:eastAsia="Calibri" w:hAnsi="Times New Roman" w:cs="Times New Roman"/>
          <w:sz w:val="24"/>
          <w:szCs w:val="24"/>
        </w:rPr>
        <w:t>. «Кезьыт ин. Кезьыт куазь. Кезьыт тол...».Тол куазьлэн суредэз. Кылбурын размерлэн но рифмалэн крезьгур кылдытэмзы.</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Быгатӥсьлэн сэрегез. Дась рифмая кылбур чуръёс малпан. Рифмаос утчан.</w:t>
      </w:r>
    </w:p>
    <w:p w:rsidR="00687A69" w:rsidRPr="00036258" w:rsidRDefault="00555A59"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b/>
          <w:i/>
          <w:sz w:val="24"/>
          <w:szCs w:val="24"/>
        </w:rPr>
        <w:t xml:space="preserve">   </w:t>
      </w:r>
      <w:r w:rsidR="00687A69" w:rsidRPr="00036258">
        <w:rPr>
          <w:rFonts w:ascii="Times New Roman" w:eastAsia="Calibri" w:hAnsi="Times New Roman" w:cs="Times New Roman"/>
          <w:b/>
          <w:i/>
          <w:sz w:val="24"/>
          <w:szCs w:val="24"/>
        </w:rPr>
        <w:t>Михаил Ильин</w:t>
      </w:r>
      <w:r w:rsidR="00687A69" w:rsidRPr="00036258">
        <w:rPr>
          <w:rFonts w:ascii="Times New Roman" w:eastAsia="Calibri" w:hAnsi="Times New Roman" w:cs="Times New Roman"/>
          <w:sz w:val="24"/>
          <w:szCs w:val="24"/>
        </w:rPr>
        <w:t>. «Мон удмурт пи луисько».</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Удмурт адямилэн вордскем шаереныз люконтэм герӟаськемез. Гуртысь адямилэн музъем уж шоры учкемез. Арлэн пӧртэм вакытъёсыз. Тылобурдоослэн образзы.</w:t>
      </w:r>
    </w:p>
    <w:p w:rsidR="00687A69" w:rsidRPr="00036258" w:rsidRDefault="00555A59"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b/>
          <w:i/>
          <w:sz w:val="24"/>
          <w:szCs w:val="24"/>
        </w:rPr>
        <w:t>Михаил Петров</w:t>
      </w:r>
      <w:r w:rsidR="00687A69" w:rsidRPr="00036258">
        <w:rPr>
          <w:rFonts w:ascii="Times New Roman" w:eastAsia="Calibri" w:hAnsi="Times New Roman" w:cs="Times New Roman"/>
          <w:sz w:val="24"/>
          <w:szCs w:val="24"/>
        </w:rPr>
        <w:t>. «Вандэмо». «Тон лобӟы, мынам кырӟанэ».</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Вордӥськем гурт шоры сирота нылпилэн синмыныз учкон. Гурт калыклы тау карон.</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Кырӟан образ пыр войналы мылкыдэз возьматон. Кылбурын мылкыдлэн воштӥськемез.</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Кылбуръёсын повторлэн интыез.</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Быгатӥсьлэн сэрегез. Кылбурез кутсконэзъя азинтон.</w:t>
      </w:r>
    </w:p>
    <w:p w:rsidR="00687A69" w:rsidRPr="00036258" w:rsidRDefault="00555A59"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b/>
          <w:i/>
          <w:sz w:val="24"/>
          <w:szCs w:val="24"/>
        </w:rPr>
        <w:t xml:space="preserve">   </w:t>
      </w:r>
      <w:r w:rsidR="00687A69" w:rsidRPr="00036258">
        <w:rPr>
          <w:rFonts w:ascii="Times New Roman" w:eastAsia="Calibri" w:hAnsi="Times New Roman" w:cs="Times New Roman"/>
          <w:b/>
          <w:i/>
          <w:sz w:val="24"/>
          <w:szCs w:val="24"/>
        </w:rPr>
        <w:t>Николай Байтеряков</w:t>
      </w:r>
      <w:r w:rsidR="00687A69" w:rsidRPr="00036258">
        <w:rPr>
          <w:rFonts w:ascii="Times New Roman" w:eastAsia="Calibri" w:hAnsi="Times New Roman" w:cs="Times New Roman"/>
          <w:sz w:val="24"/>
          <w:szCs w:val="24"/>
        </w:rPr>
        <w:t>. «Маин дуно».Кылбурчилэн вордскем шаерзэ суредамез. Ужез но инкуазез данъямез. Быгатӥсьлэн сэрегез. Вордскем гуртлы сӥзем кылбур гожтон.</w:t>
      </w:r>
    </w:p>
    <w:p w:rsidR="00723403" w:rsidRPr="00036258" w:rsidRDefault="00723403" w:rsidP="00CC7D06">
      <w:pPr>
        <w:spacing w:after="0" w:line="240" w:lineRule="auto"/>
        <w:contextualSpacing/>
        <w:jc w:val="center"/>
        <w:rPr>
          <w:rFonts w:ascii="Times New Roman" w:eastAsia="Calibri" w:hAnsi="Times New Roman" w:cs="Times New Roman"/>
          <w:b/>
          <w:sz w:val="24"/>
          <w:szCs w:val="24"/>
        </w:rPr>
      </w:pPr>
    </w:p>
    <w:p w:rsidR="00687A69" w:rsidRPr="00036258" w:rsidRDefault="00687A69" w:rsidP="00CC7D06">
      <w:pPr>
        <w:spacing w:after="0" w:line="240" w:lineRule="auto"/>
        <w:contextualSpacing/>
        <w:jc w:val="center"/>
        <w:rPr>
          <w:rFonts w:ascii="Times New Roman" w:eastAsia="Calibri" w:hAnsi="Times New Roman" w:cs="Times New Roman"/>
          <w:b/>
          <w:sz w:val="24"/>
          <w:szCs w:val="24"/>
        </w:rPr>
      </w:pPr>
      <w:r w:rsidRPr="00036258">
        <w:rPr>
          <w:rFonts w:ascii="Times New Roman" w:eastAsia="Calibri" w:hAnsi="Times New Roman" w:cs="Times New Roman"/>
          <w:b/>
          <w:sz w:val="24"/>
          <w:szCs w:val="24"/>
        </w:rPr>
        <w:t>ДРАМА</w:t>
      </w:r>
      <w:r w:rsidR="00903F92" w:rsidRPr="00036258">
        <w:rPr>
          <w:rFonts w:ascii="Times New Roman" w:eastAsia="Calibri" w:hAnsi="Times New Roman" w:cs="Times New Roman"/>
          <w:b/>
          <w:sz w:val="24"/>
          <w:szCs w:val="24"/>
        </w:rPr>
        <w:t xml:space="preserve"> (9</w:t>
      </w:r>
      <w:r w:rsidR="003C68A0" w:rsidRPr="00036258">
        <w:rPr>
          <w:rFonts w:ascii="Times New Roman" w:eastAsia="Calibri" w:hAnsi="Times New Roman" w:cs="Times New Roman"/>
          <w:b/>
          <w:sz w:val="24"/>
          <w:szCs w:val="24"/>
        </w:rPr>
        <w:t xml:space="preserve"> час)</w:t>
      </w:r>
    </w:p>
    <w:p w:rsidR="00687A69" w:rsidRPr="00036258" w:rsidRDefault="00555A59"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Драма сярысь валан. Монологлэн но диалоглэн интызы. Эпосын но драмаын действиослэн пӧртэм луэмзы.</w:t>
      </w:r>
    </w:p>
    <w:p w:rsidR="00687A69" w:rsidRPr="00036258" w:rsidRDefault="00555A59"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b/>
          <w:i/>
          <w:sz w:val="24"/>
          <w:szCs w:val="24"/>
        </w:rPr>
        <w:t>Игнатий Гаврилов</w:t>
      </w:r>
      <w:r w:rsidR="00687A69" w:rsidRPr="00036258">
        <w:rPr>
          <w:rFonts w:ascii="Times New Roman" w:eastAsia="Calibri" w:hAnsi="Times New Roman" w:cs="Times New Roman"/>
          <w:sz w:val="24"/>
          <w:szCs w:val="24"/>
        </w:rPr>
        <w:t xml:space="preserve">. «Эктытӥсь пастух».Ужась муртэ, солэсь нодлыко луэмзэ данъясь пьеса. Пьесаысь геройёс: ужез гажасьёс но дасез </w:t>
      </w:r>
      <w:r w:rsidRPr="00036258">
        <w:rPr>
          <w:rFonts w:ascii="Times New Roman" w:eastAsia="Calibri" w:hAnsi="Times New Roman" w:cs="Times New Roman"/>
          <w:sz w:val="24"/>
          <w:szCs w:val="24"/>
        </w:rPr>
        <w:t>вылын улӥсьёс. Гумылэн образэз.</w:t>
      </w:r>
      <w:r w:rsidR="00687A69" w:rsidRPr="00036258">
        <w:rPr>
          <w:rFonts w:ascii="Times New Roman" w:eastAsia="Calibri" w:hAnsi="Times New Roman" w:cs="Times New Roman"/>
          <w:sz w:val="24"/>
          <w:szCs w:val="24"/>
        </w:rPr>
        <w:t>Пьесалэн калык выжыкыллы матын луэмез.</w:t>
      </w:r>
      <w:r w:rsidRPr="00036258">
        <w:rPr>
          <w:rFonts w:ascii="Times New Roman" w:eastAsia="Calibri" w:hAnsi="Times New Roman" w:cs="Times New Roman"/>
          <w:sz w:val="24"/>
          <w:szCs w:val="24"/>
        </w:rPr>
        <w:t xml:space="preserve"> Быгатӥсьлэн сэрегез. Геройёслэн </w:t>
      </w:r>
      <w:r w:rsidR="00687A69" w:rsidRPr="00036258">
        <w:rPr>
          <w:rFonts w:ascii="Times New Roman" w:eastAsia="Calibri" w:hAnsi="Times New Roman" w:cs="Times New Roman"/>
          <w:sz w:val="24"/>
          <w:szCs w:val="24"/>
        </w:rPr>
        <w:t>дӥськутсы бордын ужан.</w:t>
      </w:r>
    </w:p>
    <w:p w:rsidR="00687A69" w:rsidRPr="00036258" w:rsidRDefault="00555A59"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b/>
          <w:i/>
          <w:sz w:val="24"/>
          <w:szCs w:val="24"/>
        </w:rPr>
        <w:t>Аркадий Клабуков</w:t>
      </w:r>
      <w:r w:rsidR="00687A69" w:rsidRPr="00036258">
        <w:rPr>
          <w:rFonts w:ascii="Times New Roman" w:eastAsia="Calibri" w:hAnsi="Times New Roman" w:cs="Times New Roman"/>
          <w:sz w:val="24"/>
          <w:szCs w:val="24"/>
        </w:rPr>
        <w:t>. «Кылмекей».</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Сётэм кылэз быдэстыны, ужез яратыны дышетӥсь пьеса. Мекейлэн образэз. Пьесаын юморлэн интыез.</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Быгатӥсьлэн сэрегез. Пьесаын ортчись событиосты верос жанр пыр возьматон.</w:t>
      </w:r>
    </w:p>
    <w:p w:rsidR="00555A59" w:rsidRPr="00036258" w:rsidRDefault="00555A59" w:rsidP="00CC7D06">
      <w:pPr>
        <w:spacing w:after="0" w:line="240" w:lineRule="auto"/>
        <w:contextualSpacing/>
        <w:jc w:val="both"/>
        <w:rPr>
          <w:rFonts w:ascii="Times New Roman" w:eastAsia="Calibri" w:hAnsi="Times New Roman" w:cs="Times New Roman"/>
          <w:sz w:val="24"/>
          <w:szCs w:val="24"/>
        </w:rPr>
      </w:pPr>
    </w:p>
    <w:p w:rsidR="00687A69" w:rsidRPr="00036258" w:rsidRDefault="00555A59" w:rsidP="00CC7D06">
      <w:pPr>
        <w:spacing w:after="0" w:line="240" w:lineRule="auto"/>
        <w:contextualSpacing/>
        <w:jc w:val="both"/>
        <w:rPr>
          <w:rFonts w:ascii="Times New Roman" w:eastAsia="Calibri" w:hAnsi="Times New Roman" w:cs="Times New Roman"/>
          <w:sz w:val="24"/>
          <w:szCs w:val="24"/>
        </w:rPr>
      </w:pP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b/>
          <w:i/>
          <w:sz w:val="24"/>
          <w:szCs w:val="24"/>
        </w:rPr>
        <w:t>Огъясь творческой уж.</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Пӧртэм жанрен гожтэм произведениосты чебер но вольыт лыдӟонъя конкурс.</w:t>
      </w:r>
      <w:r w:rsidRPr="00036258">
        <w:rPr>
          <w:rFonts w:ascii="Times New Roman" w:eastAsia="Calibri" w:hAnsi="Times New Roman" w:cs="Times New Roman"/>
          <w:sz w:val="24"/>
          <w:szCs w:val="24"/>
        </w:rPr>
        <w:t xml:space="preserve"> </w:t>
      </w:r>
      <w:r w:rsidR="00687A69" w:rsidRPr="00036258">
        <w:rPr>
          <w:rFonts w:ascii="Times New Roman" w:eastAsia="Calibri" w:hAnsi="Times New Roman" w:cs="Times New Roman"/>
          <w:sz w:val="24"/>
          <w:szCs w:val="24"/>
        </w:rPr>
        <w:t>«Мынам яратоно книгае» темая кенешон.</w:t>
      </w:r>
    </w:p>
    <w:p w:rsidR="00FA3AD8" w:rsidRPr="00036258" w:rsidRDefault="00FA3AD8" w:rsidP="00CC7D06">
      <w:pPr>
        <w:spacing w:line="240" w:lineRule="auto"/>
        <w:rPr>
          <w:rFonts w:ascii="Times New Roman" w:hAnsi="Times New Roman" w:cs="Times New Roman"/>
          <w:sz w:val="24"/>
          <w:szCs w:val="24"/>
        </w:rPr>
      </w:pPr>
    </w:p>
    <w:p w:rsidR="00723403" w:rsidRPr="00036258" w:rsidRDefault="00723403" w:rsidP="00CC7D06">
      <w:pPr>
        <w:spacing w:after="0" w:line="240" w:lineRule="auto"/>
        <w:jc w:val="center"/>
        <w:rPr>
          <w:rFonts w:ascii="Times New Roman" w:eastAsia="Times New Roman" w:hAnsi="Times New Roman" w:cs="Times New Roman"/>
          <w:b/>
          <w:sz w:val="24"/>
          <w:szCs w:val="24"/>
        </w:rPr>
      </w:pPr>
      <w:r w:rsidRPr="00036258">
        <w:rPr>
          <w:rFonts w:ascii="Times New Roman" w:eastAsia="Times New Roman" w:hAnsi="Times New Roman" w:cs="Times New Roman"/>
          <w:b/>
          <w:sz w:val="24"/>
          <w:szCs w:val="24"/>
        </w:rPr>
        <w:t xml:space="preserve">Календарно-тематическое планирование  </w:t>
      </w:r>
    </w:p>
    <w:p w:rsidR="007B1188" w:rsidRPr="00036258" w:rsidRDefault="003C68A0" w:rsidP="007F644D">
      <w:pPr>
        <w:spacing w:after="0" w:line="240" w:lineRule="auto"/>
        <w:jc w:val="center"/>
        <w:rPr>
          <w:rFonts w:ascii="Times New Roman" w:hAnsi="Times New Roman" w:cs="Times New Roman"/>
          <w:color w:val="000000"/>
          <w:sz w:val="24"/>
          <w:szCs w:val="24"/>
        </w:rPr>
      </w:pPr>
      <w:r w:rsidRPr="00036258">
        <w:rPr>
          <w:rFonts w:ascii="Times New Roman" w:hAnsi="Times New Roman" w:cs="Times New Roman"/>
          <w:color w:val="000000"/>
          <w:sz w:val="24"/>
          <w:szCs w:val="24"/>
        </w:rPr>
        <w:t>(</w:t>
      </w:r>
      <w:r w:rsidR="00036258" w:rsidRPr="00036258">
        <w:rPr>
          <w:rFonts w:ascii="Times New Roman" w:hAnsi="Times New Roman" w:cs="Times New Roman"/>
          <w:color w:val="000000"/>
          <w:sz w:val="24"/>
          <w:szCs w:val="24"/>
        </w:rPr>
        <w:t>Учебное пособие: В.Н.Ившин</w:t>
      </w:r>
      <w:r w:rsidRPr="00036258">
        <w:rPr>
          <w:rFonts w:ascii="Times New Roman" w:hAnsi="Times New Roman" w:cs="Times New Roman"/>
          <w:color w:val="000000"/>
          <w:sz w:val="24"/>
          <w:szCs w:val="24"/>
        </w:rPr>
        <w:t xml:space="preserve">, </w:t>
      </w:r>
      <w:r w:rsidR="00036258" w:rsidRPr="00036258">
        <w:rPr>
          <w:rFonts w:ascii="Times New Roman" w:hAnsi="Times New Roman" w:cs="Times New Roman"/>
          <w:color w:val="000000"/>
          <w:sz w:val="24"/>
          <w:szCs w:val="24"/>
        </w:rPr>
        <w:t xml:space="preserve">Л.П.Фёдорова «Удмурт литература: </w:t>
      </w:r>
      <w:r w:rsidRPr="00036258">
        <w:rPr>
          <w:rFonts w:ascii="Times New Roman" w:hAnsi="Times New Roman" w:cs="Times New Roman"/>
          <w:color w:val="000000"/>
          <w:sz w:val="24"/>
          <w:szCs w:val="24"/>
        </w:rPr>
        <w:t>5-тӥ класс</w:t>
      </w:r>
      <w:r w:rsidR="00036258" w:rsidRPr="00036258">
        <w:rPr>
          <w:rFonts w:ascii="Times New Roman" w:hAnsi="Times New Roman" w:cs="Times New Roman"/>
          <w:color w:val="000000"/>
          <w:sz w:val="24"/>
          <w:szCs w:val="24"/>
        </w:rPr>
        <w:t>лы учебник-хрестоматия, Ижевск</w:t>
      </w:r>
      <w:r w:rsidR="00620F75" w:rsidRPr="00036258">
        <w:rPr>
          <w:rFonts w:ascii="Times New Roman" w:hAnsi="Times New Roman" w:cs="Times New Roman"/>
          <w:color w:val="000000"/>
          <w:sz w:val="24"/>
          <w:szCs w:val="24"/>
        </w:rPr>
        <w:t>, 2008 ар)</w:t>
      </w:r>
    </w:p>
    <w:p w:rsidR="007F644D" w:rsidRPr="00036258" w:rsidRDefault="007F644D" w:rsidP="007F644D">
      <w:pPr>
        <w:spacing w:after="0" w:line="240" w:lineRule="auto"/>
        <w:jc w:val="center"/>
        <w:rPr>
          <w:rFonts w:ascii="Times New Roman" w:hAnsi="Times New Roman" w:cs="Times New Roman"/>
          <w:color w:val="000000"/>
          <w:sz w:val="24"/>
          <w:szCs w:val="24"/>
        </w:rPr>
      </w:pPr>
    </w:p>
    <w:tbl>
      <w:tblPr>
        <w:tblStyle w:val="1"/>
        <w:tblW w:w="5000" w:type="pct"/>
        <w:tblLook w:val="0000"/>
      </w:tblPr>
      <w:tblGrid>
        <w:gridCol w:w="529"/>
        <w:gridCol w:w="24"/>
        <w:gridCol w:w="2834"/>
        <w:gridCol w:w="1435"/>
        <w:gridCol w:w="1633"/>
        <w:gridCol w:w="1601"/>
        <w:gridCol w:w="1515"/>
      </w:tblGrid>
      <w:tr w:rsidR="007B1188" w:rsidRPr="00036258" w:rsidTr="007B1188">
        <w:trPr>
          <w:trHeight w:val="455"/>
        </w:trPr>
        <w:tc>
          <w:tcPr>
            <w:tcW w:w="232" w:type="pct"/>
            <w:gridSpan w:val="2"/>
            <w:vMerge w:val="restart"/>
          </w:tcPr>
          <w:p w:rsidR="007B1188" w:rsidRPr="00036258" w:rsidRDefault="007B1188" w:rsidP="005F499B">
            <w:pPr>
              <w:spacing w:before="100" w:beforeAutospacing="1" w:after="115"/>
              <w:jc w:val="center"/>
              <w:rPr>
                <w:b/>
                <w:color w:val="000000"/>
                <w:sz w:val="24"/>
                <w:szCs w:val="24"/>
              </w:rPr>
            </w:pPr>
            <w:r w:rsidRPr="00036258">
              <w:rPr>
                <w:b/>
                <w:color w:val="000000"/>
                <w:sz w:val="24"/>
                <w:szCs w:val="24"/>
              </w:rPr>
              <w:t>№ п\п</w:t>
            </w:r>
          </w:p>
        </w:tc>
        <w:tc>
          <w:tcPr>
            <w:tcW w:w="2567" w:type="pct"/>
            <w:vMerge w:val="restart"/>
          </w:tcPr>
          <w:p w:rsidR="007B1188" w:rsidRPr="00036258" w:rsidRDefault="007B1188" w:rsidP="005F499B">
            <w:pPr>
              <w:spacing w:before="100" w:beforeAutospacing="1" w:after="115"/>
              <w:jc w:val="center"/>
              <w:rPr>
                <w:b/>
                <w:color w:val="000000"/>
                <w:sz w:val="24"/>
                <w:szCs w:val="24"/>
              </w:rPr>
            </w:pPr>
            <w:r w:rsidRPr="00036258">
              <w:rPr>
                <w:b/>
                <w:color w:val="000000"/>
                <w:sz w:val="24"/>
                <w:szCs w:val="24"/>
              </w:rPr>
              <w:t>Название раздела и тема урока</w:t>
            </w:r>
          </w:p>
        </w:tc>
        <w:tc>
          <w:tcPr>
            <w:tcW w:w="497" w:type="pct"/>
            <w:vMerge w:val="restart"/>
            <w:vAlign w:val="center"/>
          </w:tcPr>
          <w:p w:rsidR="007B1188" w:rsidRPr="00036258" w:rsidRDefault="007B1188" w:rsidP="005F499B">
            <w:pPr>
              <w:spacing w:before="100" w:beforeAutospacing="1" w:after="115"/>
              <w:jc w:val="center"/>
              <w:rPr>
                <w:b/>
                <w:color w:val="000000"/>
                <w:sz w:val="24"/>
                <w:szCs w:val="24"/>
              </w:rPr>
            </w:pPr>
            <w:r w:rsidRPr="00036258">
              <w:rPr>
                <w:b/>
                <w:color w:val="000000"/>
                <w:sz w:val="24"/>
                <w:szCs w:val="24"/>
              </w:rPr>
              <w:t>Количество часов</w:t>
            </w:r>
          </w:p>
        </w:tc>
        <w:tc>
          <w:tcPr>
            <w:tcW w:w="1173" w:type="pct"/>
            <w:gridSpan w:val="2"/>
            <w:vAlign w:val="center"/>
          </w:tcPr>
          <w:p w:rsidR="007B1188" w:rsidRPr="00036258" w:rsidRDefault="007B1188" w:rsidP="005F499B">
            <w:pPr>
              <w:spacing w:before="100" w:beforeAutospacing="1" w:after="115"/>
              <w:jc w:val="center"/>
              <w:rPr>
                <w:b/>
                <w:color w:val="000000"/>
                <w:sz w:val="24"/>
                <w:szCs w:val="24"/>
              </w:rPr>
            </w:pPr>
            <w:r w:rsidRPr="00036258">
              <w:rPr>
                <w:b/>
                <w:color w:val="000000"/>
                <w:sz w:val="24"/>
                <w:szCs w:val="24"/>
              </w:rPr>
              <w:t>Дата проведения</w:t>
            </w:r>
          </w:p>
        </w:tc>
        <w:tc>
          <w:tcPr>
            <w:tcW w:w="531" w:type="pct"/>
            <w:vMerge w:val="restart"/>
            <w:vAlign w:val="center"/>
          </w:tcPr>
          <w:p w:rsidR="007B1188" w:rsidRPr="00036258" w:rsidRDefault="007B1188" w:rsidP="005F499B">
            <w:pPr>
              <w:spacing w:before="100" w:beforeAutospacing="1" w:after="115"/>
              <w:jc w:val="center"/>
              <w:rPr>
                <w:b/>
                <w:color w:val="000000"/>
                <w:sz w:val="24"/>
                <w:szCs w:val="24"/>
              </w:rPr>
            </w:pPr>
            <w:r w:rsidRPr="00036258">
              <w:rPr>
                <w:b/>
                <w:color w:val="000000"/>
                <w:sz w:val="24"/>
                <w:szCs w:val="24"/>
              </w:rPr>
              <w:t>Примечание</w:t>
            </w:r>
          </w:p>
        </w:tc>
      </w:tr>
      <w:tr w:rsidR="007B1188" w:rsidRPr="00036258" w:rsidTr="007B1188">
        <w:trPr>
          <w:trHeight w:val="303"/>
        </w:trPr>
        <w:tc>
          <w:tcPr>
            <w:tcW w:w="232" w:type="pct"/>
            <w:gridSpan w:val="2"/>
            <w:vMerge/>
          </w:tcPr>
          <w:p w:rsidR="007B1188" w:rsidRPr="00036258" w:rsidRDefault="007B1188" w:rsidP="005F499B">
            <w:pPr>
              <w:spacing w:before="100" w:beforeAutospacing="1" w:after="115"/>
              <w:jc w:val="center"/>
              <w:rPr>
                <w:b/>
                <w:color w:val="000000"/>
                <w:sz w:val="24"/>
                <w:szCs w:val="24"/>
              </w:rPr>
            </w:pPr>
          </w:p>
        </w:tc>
        <w:tc>
          <w:tcPr>
            <w:tcW w:w="2567" w:type="pct"/>
            <w:vMerge/>
          </w:tcPr>
          <w:p w:rsidR="007B1188" w:rsidRPr="00036258" w:rsidRDefault="007B1188" w:rsidP="005F499B">
            <w:pPr>
              <w:spacing w:before="100" w:beforeAutospacing="1" w:after="115"/>
              <w:jc w:val="center"/>
              <w:rPr>
                <w:b/>
                <w:color w:val="000000"/>
                <w:sz w:val="24"/>
                <w:szCs w:val="24"/>
              </w:rPr>
            </w:pPr>
          </w:p>
        </w:tc>
        <w:tc>
          <w:tcPr>
            <w:tcW w:w="497" w:type="pct"/>
            <w:vMerge/>
            <w:vAlign w:val="center"/>
          </w:tcPr>
          <w:p w:rsidR="007B1188" w:rsidRPr="00036258" w:rsidRDefault="007B1188" w:rsidP="005F499B">
            <w:pPr>
              <w:spacing w:before="100" w:beforeAutospacing="1" w:after="115"/>
              <w:jc w:val="center"/>
              <w:rPr>
                <w:b/>
                <w:color w:val="000000"/>
                <w:sz w:val="24"/>
                <w:szCs w:val="24"/>
              </w:rPr>
            </w:pPr>
          </w:p>
        </w:tc>
        <w:tc>
          <w:tcPr>
            <w:tcW w:w="587" w:type="pct"/>
            <w:vAlign w:val="center"/>
          </w:tcPr>
          <w:p w:rsidR="007B1188" w:rsidRPr="00036258" w:rsidRDefault="007B1188" w:rsidP="005F499B">
            <w:pPr>
              <w:spacing w:before="100" w:beforeAutospacing="1" w:after="115"/>
              <w:jc w:val="center"/>
              <w:rPr>
                <w:b/>
                <w:color w:val="000000"/>
                <w:sz w:val="24"/>
                <w:szCs w:val="24"/>
              </w:rPr>
            </w:pPr>
            <w:r w:rsidRPr="00036258">
              <w:rPr>
                <w:b/>
                <w:color w:val="000000"/>
                <w:sz w:val="24"/>
                <w:szCs w:val="24"/>
              </w:rPr>
              <w:t>Планируемая</w:t>
            </w:r>
          </w:p>
        </w:tc>
        <w:tc>
          <w:tcPr>
            <w:tcW w:w="587" w:type="pct"/>
            <w:vAlign w:val="center"/>
          </w:tcPr>
          <w:p w:rsidR="007B1188" w:rsidRPr="00036258" w:rsidRDefault="007B1188" w:rsidP="005F499B">
            <w:pPr>
              <w:spacing w:before="100" w:beforeAutospacing="1" w:after="115"/>
              <w:jc w:val="center"/>
              <w:rPr>
                <w:b/>
                <w:color w:val="000000"/>
                <w:sz w:val="24"/>
                <w:szCs w:val="24"/>
              </w:rPr>
            </w:pPr>
            <w:r w:rsidRPr="00036258">
              <w:rPr>
                <w:b/>
                <w:color w:val="000000"/>
                <w:sz w:val="24"/>
                <w:szCs w:val="24"/>
              </w:rPr>
              <w:t>Фактическая</w:t>
            </w:r>
          </w:p>
        </w:tc>
        <w:tc>
          <w:tcPr>
            <w:tcW w:w="531" w:type="pct"/>
            <w:vMerge/>
            <w:vAlign w:val="center"/>
          </w:tcPr>
          <w:p w:rsidR="007B1188" w:rsidRPr="00036258" w:rsidRDefault="007B1188" w:rsidP="005F499B">
            <w:pPr>
              <w:spacing w:before="100" w:beforeAutospacing="1" w:after="115"/>
              <w:jc w:val="center"/>
              <w:rPr>
                <w:b/>
                <w:color w:val="000000"/>
                <w:sz w:val="24"/>
                <w:szCs w:val="24"/>
              </w:rPr>
            </w:pPr>
          </w:p>
        </w:tc>
      </w:tr>
      <w:tr w:rsidR="007B1188" w:rsidRPr="00036258" w:rsidTr="007B1188">
        <w:tc>
          <w:tcPr>
            <w:tcW w:w="232" w:type="pct"/>
            <w:gridSpan w:val="2"/>
          </w:tcPr>
          <w:p w:rsidR="007B1188" w:rsidRPr="00036258" w:rsidRDefault="007B1188" w:rsidP="005F499B">
            <w:pPr>
              <w:spacing w:before="100" w:beforeAutospacing="1" w:after="115"/>
              <w:rPr>
                <w:color w:val="000000"/>
                <w:sz w:val="24"/>
                <w:szCs w:val="24"/>
              </w:rPr>
            </w:pPr>
          </w:p>
        </w:tc>
        <w:tc>
          <w:tcPr>
            <w:tcW w:w="2567" w:type="pct"/>
          </w:tcPr>
          <w:p w:rsidR="007B1188" w:rsidRPr="00036258" w:rsidRDefault="007B1188" w:rsidP="005F499B">
            <w:pPr>
              <w:spacing w:before="100" w:beforeAutospacing="1" w:after="115"/>
              <w:jc w:val="center"/>
              <w:rPr>
                <w:b/>
                <w:color w:val="000000"/>
                <w:sz w:val="24"/>
                <w:szCs w:val="24"/>
              </w:rPr>
            </w:pPr>
            <w:r w:rsidRPr="00036258">
              <w:rPr>
                <w:b/>
                <w:color w:val="000000"/>
                <w:sz w:val="24"/>
                <w:szCs w:val="24"/>
              </w:rPr>
              <w:t>Фольклор</w:t>
            </w:r>
          </w:p>
        </w:tc>
        <w:tc>
          <w:tcPr>
            <w:tcW w:w="49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t>1</w:t>
            </w:r>
          </w:p>
        </w:tc>
        <w:tc>
          <w:tcPr>
            <w:tcW w:w="2567" w:type="pct"/>
          </w:tcPr>
          <w:p w:rsidR="007B1188" w:rsidRPr="00036258" w:rsidRDefault="007B1188" w:rsidP="005F499B">
            <w:pPr>
              <w:contextualSpacing/>
              <w:jc w:val="both"/>
              <w:rPr>
                <w:rFonts w:eastAsia="Calibri"/>
                <w:sz w:val="24"/>
                <w:szCs w:val="24"/>
              </w:rPr>
            </w:pPr>
            <w:r w:rsidRPr="00036258">
              <w:rPr>
                <w:rFonts w:eastAsia="Calibri"/>
                <w:sz w:val="24"/>
                <w:szCs w:val="24"/>
              </w:rPr>
              <w:t>Введение. Словесное искусство. Разнообразие фольклора и литературы. Понятие об эпосе, лирике и драме. Флор Васильев.  Жизнь и творчество.</w:t>
            </w:r>
          </w:p>
          <w:p w:rsidR="007B1188" w:rsidRPr="00036258" w:rsidRDefault="007B1188" w:rsidP="005F499B">
            <w:pPr>
              <w:contextualSpacing/>
              <w:rPr>
                <w:rFonts w:eastAsia="Calibri"/>
                <w:sz w:val="24"/>
                <w:szCs w:val="24"/>
              </w:rPr>
            </w:pPr>
            <w:r w:rsidRPr="00036258">
              <w:rPr>
                <w:rFonts w:eastAsia="Calibri"/>
                <w:sz w:val="24"/>
                <w:szCs w:val="24"/>
              </w:rPr>
              <w:t>Стихотворения  «Инкуазь анай кадь сюлмаське…» («Как мать заботится природа.</w:t>
            </w:r>
            <w:r w:rsidR="007F644D" w:rsidRPr="00036258">
              <w:rPr>
                <w:rFonts w:eastAsia="Calibri"/>
                <w:sz w:val="24"/>
                <w:szCs w:val="24"/>
              </w:rPr>
              <w:t xml:space="preserve"> </w:t>
            </w:r>
            <w:r w:rsidRPr="00036258">
              <w:rPr>
                <w:rFonts w:eastAsia="Calibri"/>
                <w:sz w:val="24"/>
                <w:szCs w:val="24"/>
              </w:rPr>
              <w:t>Воспевание природы родного края, малой родины. Слияние в душе лирического героя любви к малой и большой родине.</w:t>
            </w:r>
            <w:r w:rsidR="007F644D" w:rsidRPr="00036258">
              <w:rPr>
                <w:rFonts w:eastAsia="Calibri"/>
                <w:sz w:val="24"/>
                <w:szCs w:val="24"/>
              </w:rPr>
              <w:t xml:space="preserve"> Ра</w:t>
            </w:r>
            <w:r w:rsidRPr="00036258">
              <w:rPr>
                <w:rFonts w:eastAsia="Calibri"/>
                <w:sz w:val="24"/>
                <w:szCs w:val="24"/>
              </w:rPr>
              <w:t xml:space="preserve">змышления о тайнах мироздания, тема могущества и бессилия человека перед природой. </w:t>
            </w:r>
            <w:r w:rsidRPr="00036258">
              <w:rPr>
                <w:sz w:val="24"/>
                <w:szCs w:val="24"/>
              </w:rPr>
              <w:t>Азькыл.</w:t>
            </w:r>
            <w:r w:rsidR="007F644D" w:rsidRPr="00036258">
              <w:rPr>
                <w:sz w:val="24"/>
                <w:szCs w:val="24"/>
              </w:rPr>
              <w:t xml:space="preserve"> </w:t>
            </w:r>
            <w:r w:rsidRPr="00036258">
              <w:rPr>
                <w:sz w:val="24"/>
                <w:szCs w:val="24"/>
              </w:rPr>
              <w:t xml:space="preserve">Кыл искусство. Калык </w:t>
            </w:r>
            <w:r w:rsidR="007F644D" w:rsidRPr="00036258">
              <w:rPr>
                <w:sz w:val="24"/>
                <w:szCs w:val="24"/>
              </w:rPr>
              <w:t>кылбуретлэн но литературалэн  пӧ</w:t>
            </w:r>
            <w:r w:rsidRPr="00036258">
              <w:rPr>
                <w:sz w:val="24"/>
                <w:szCs w:val="24"/>
              </w:rPr>
              <w:t xml:space="preserve">ртэмлыксы. Эпос, лирика но драма сярысь </w:t>
            </w:r>
            <w:r w:rsidRPr="00036258">
              <w:rPr>
                <w:sz w:val="24"/>
                <w:szCs w:val="24"/>
              </w:rPr>
              <w:lastRenderedPageBreak/>
              <w:t xml:space="preserve">валан. </w:t>
            </w:r>
            <w:r w:rsidRPr="00036258">
              <w:rPr>
                <w:rFonts w:eastAsia="Calibri"/>
                <w:sz w:val="24"/>
                <w:szCs w:val="24"/>
              </w:rPr>
              <w:t>Флор Васильев. «Инкуазь анай кадь сюлмаське...»</w:t>
            </w:r>
          </w:p>
          <w:p w:rsidR="007B1188" w:rsidRPr="00036258" w:rsidRDefault="007B1188" w:rsidP="005F499B">
            <w:pPr>
              <w:contextualSpacing/>
              <w:rPr>
                <w:rFonts w:eastAsia="Calibri"/>
                <w:sz w:val="24"/>
                <w:szCs w:val="24"/>
              </w:rPr>
            </w:pPr>
            <w:r w:rsidRPr="00036258">
              <w:rPr>
                <w:rFonts w:eastAsia="Calibri"/>
                <w:sz w:val="24"/>
                <w:szCs w:val="24"/>
              </w:rPr>
              <w:t>Инкуазьлэн но адямилэн кусыпъёссы. Инкуазьлэн узырлыкез, сюлмаськонэз но висёнъёсыз.</w:t>
            </w:r>
          </w:p>
          <w:p w:rsidR="007B1188" w:rsidRPr="00036258" w:rsidRDefault="007B1188" w:rsidP="005F499B">
            <w:pPr>
              <w:contextualSpacing/>
              <w:jc w:val="both"/>
              <w:rPr>
                <w:sz w:val="24"/>
                <w:szCs w:val="24"/>
              </w:rPr>
            </w:pP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lastRenderedPageBreak/>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lastRenderedPageBreak/>
              <w:t>2</w:t>
            </w:r>
          </w:p>
        </w:tc>
        <w:tc>
          <w:tcPr>
            <w:tcW w:w="2567" w:type="pct"/>
          </w:tcPr>
          <w:p w:rsidR="007B1188" w:rsidRPr="00036258" w:rsidRDefault="007B1188" w:rsidP="005F499B">
            <w:pPr>
              <w:contextualSpacing/>
              <w:jc w:val="both"/>
              <w:rPr>
                <w:rFonts w:eastAsia="Calibri"/>
                <w:sz w:val="24"/>
                <w:szCs w:val="24"/>
              </w:rPr>
            </w:pPr>
            <w:r w:rsidRPr="00036258">
              <w:rPr>
                <w:rFonts w:eastAsia="Calibri"/>
                <w:sz w:val="24"/>
                <w:szCs w:val="24"/>
              </w:rPr>
              <w:t>Мифы. Понятие о мифе. «Дуннелэн кылдэмез» («Сотворение мира»), «Толэзьысь виштыос» («Пятна на луне»), «Кылдысинлэн пӧртмаськемез сярысь мадь»  («Сказание о чудесах Кылдысина»).</w:t>
            </w:r>
          </w:p>
          <w:p w:rsidR="007B1188" w:rsidRPr="00036258" w:rsidRDefault="007B1188" w:rsidP="005F499B">
            <w:pPr>
              <w:contextualSpacing/>
              <w:rPr>
                <w:rFonts w:eastAsia="Calibri"/>
                <w:sz w:val="24"/>
                <w:szCs w:val="24"/>
              </w:rPr>
            </w:pPr>
            <w:r w:rsidRPr="00036258">
              <w:rPr>
                <w:color w:val="000000"/>
                <w:sz w:val="24"/>
                <w:szCs w:val="24"/>
              </w:rPr>
              <w:t>Мифъёс. Миф сярысь валан.</w:t>
            </w:r>
            <w:r w:rsidRPr="00036258">
              <w:rPr>
                <w:rFonts w:eastAsia="Calibri"/>
                <w:sz w:val="24"/>
                <w:szCs w:val="24"/>
              </w:rPr>
              <w:t>. «Дуннелэн кылдэмез». «Толэзьысь виштыос». «Кылдысинлэн пӧртмаськемез сярысь мадь».</w:t>
            </w:r>
          </w:p>
          <w:p w:rsidR="007B1188" w:rsidRPr="00036258" w:rsidRDefault="007B1188" w:rsidP="005F499B">
            <w:pPr>
              <w:contextualSpacing/>
              <w:rPr>
                <w:color w:val="000000"/>
                <w:sz w:val="24"/>
                <w:szCs w:val="24"/>
              </w:rPr>
            </w:pP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t>3</w:t>
            </w:r>
          </w:p>
        </w:tc>
        <w:tc>
          <w:tcPr>
            <w:tcW w:w="2567" w:type="pct"/>
          </w:tcPr>
          <w:p w:rsidR="007B1188" w:rsidRPr="00036258" w:rsidRDefault="007B1188" w:rsidP="005F499B">
            <w:pPr>
              <w:contextualSpacing/>
              <w:rPr>
                <w:rFonts w:eastAsia="Calibri"/>
                <w:sz w:val="24"/>
                <w:szCs w:val="24"/>
              </w:rPr>
            </w:pPr>
            <w:r w:rsidRPr="00036258">
              <w:rPr>
                <w:rFonts w:eastAsia="Calibri"/>
                <w:sz w:val="24"/>
                <w:szCs w:val="24"/>
              </w:rPr>
              <w:t>Мифы о сотворении Мира, Космоса, Земли, Человека. Особенности образов. Человек и природа. Одушевленная (одухотворенная?) природа. Праматери природы (Шунды-мумы, Музъем-мумы, Инву-мумы).</w:t>
            </w:r>
          </w:p>
          <w:p w:rsidR="007B1188" w:rsidRPr="00036258" w:rsidRDefault="007B1188" w:rsidP="005F499B">
            <w:pPr>
              <w:contextualSpacing/>
              <w:rPr>
                <w:color w:val="000000"/>
                <w:sz w:val="24"/>
                <w:szCs w:val="24"/>
              </w:rPr>
            </w:pPr>
            <w:r w:rsidRPr="00036258">
              <w:rPr>
                <w:rFonts w:eastAsia="Calibri"/>
                <w:sz w:val="24"/>
                <w:szCs w:val="24"/>
              </w:rPr>
              <w:t>Дуннелэн, Инсьӧрлэн (Космослэн), Музъемлэн, Адямилэн кылдэмзы сярысь мифъёс. Отысь образъёслэн пӧртэмлыксы. Адями но инкуазь. Улэп инкуазь. Инкуазь анайёс (Шунды-мумы, Музъем-мумы, Инву-мумы).</w:t>
            </w:r>
            <w:r w:rsidRPr="00036258">
              <w:rPr>
                <w:color w:val="000000"/>
                <w:sz w:val="24"/>
                <w:szCs w:val="24"/>
              </w:rPr>
              <w:t xml:space="preserve"> «Вашкалаослэн музъем сярысь мадемзы», «Толэзьын сылись адями сярысь» мифъес.</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t>4</w:t>
            </w:r>
          </w:p>
        </w:tc>
        <w:tc>
          <w:tcPr>
            <w:tcW w:w="2567" w:type="pct"/>
          </w:tcPr>
          <w:p w:rsidR="007B1188" w:rsidRPr="00036258" w:rsidRDefault="007B1188" w:rsidP="005F499B">
            <w:pPr>
              <w:rPr>
                <w:rFonts w:eastAsia="Calibri"/>
                <w:sz w:val="24"/>
                <w:szCs w:val="24"/>
              </w:rPr>
            </w:pPr>
            <w:r w:rsidRPr="00036258">
              <w:rPr>
                <w:rFonts w:eastAsia="Calibri"/>
                <w:sz w:val="24"/>
                <w:szCs w:val="24"/>
              </w:rPr>
              <w:t>Сказки.</w:t>
            </w:r>
            <w:r w:rsidR="00511062" w:rsidRPr="00036258">
              <w:rPr>
                <w:rFonts w:eastAsia="Calibri"/>
                <w:sz w:val="24"/>
                <w:szCs w:val="24"/>
              </w:rPr>
              <w:t xml:space="preserve"> </w:t>
            </w:r>
            <w:r w:rsidRPr="00036258">
              <w:rPr>
                <w:rFonts w:eastAsia="Calibri"/>
                <w:sz w:val="24"/>
                <w:szCs w:val="24"/>
              </w:rPr>
              <w:t xml:space="preserve">Миф и сказка: отличительные черты. </w:t>
            </w:r>
            <w:r w:rsidRPr="00036258">
              <w:rPr>
                <w:rFonts w:eastAsia="Calibri"/>
                <w:sz w:val="24"/>
                <w:szCs w:val="24"/>
              </w:rPr>
              <w:lastRenderedPageBreak/>
              <w:t>«Чудесное» в сказке, высмеивание отрицательных сторон жизни и человеческих пороков. Сказочные герои, приемы их обрисовки.</w:t>
            </w:r>
            <w:r w:rsidR="007F644D" w:rsidRPr="00036258">
              <w:rPr>
                <w:rFonts w:eastAsia="Calibri"/>
                <w:sz w:val="24"/>
                <w:szCs w:val="24"/>
              </w:rPr>
              <w:t xml:space="preserve"> Сказки «Шыр но ӟ</w:t>
            </w:r>
            <w:r w:rsidRPr="00036258">
              <w:rPr>
                <w:rFonts w:eastAsia="Calibri"/>
                <w:sz w:val="24"/>
                <w:szCs w:val="24"/>
              </w:rPr>
              <w:t>ольгыри» («Мышка и воробей»), «Ыргон коньдон» («Медная монета»).</w:t>
            </w:r>
          </w:p>
          <w:p w:rsidR="007B1188" w:rsidRPr="00036258" w:rsidRDefault="007F644D" w:rsidP="005F499B">
            <w:pPr>
              <w:rPr>
                <w:color w:val="000000"/>
                <w:sz w:val="24"/>
                <w:szCs w:val="24"/>
              </w:rPr>
            </w:pPr>
            <w:r w:rsidRPr="00036258">
              <w:rPr>
                <w:sz w:val="24"/>
                <w:szCs w:val="24"/>
              </w:rPr>
              <w:t>Выжыкыл.  Выжыкыллэн мифлэсь пӧ</w:t>
            </w:r>
            <w:r w:rsidR="007B1188" w:rsidRPr="00036258">
              <w:rPr>
                <w:sz w:val="24"/>
                <w:szCs w:val="24"/>
              </w:rPr>
              <w:t>ртэм луэмез.</w:t>
            </w:r>
            <w:r w:rsidR="007B1188" w:rsidRPr="00036258">
              <w:rPr>
                <w:rFonts w:eastAsia="Calibri"/>
                <w:sz w:val="24"/>
                <w:szCs w:val="24"/>
              </w:rPr>
              <w:t xml:space="preserve"> Выжыкылъёсын улонэз пӧртмаса возьматон, улонысь пиртэшъёсты, адямилэсь урод сямъёссэ серекъян. </w:t>
            </w:r>
            <w:r w:rsidR="007B1188" w:rsidRPr="00036258">
              <w:rPr>
                <w:sz w:val="24"/>
                <w:szCs w:val="24"/>
              </w:rPr>
              <w:t xml:space="preserve"> Выжыкылыс</w:t>
            </w:r>
            <w:r w:rsidRPr="00036258">
              <w:rPr>
                <w:sz w:val="24"/>
                <w:szCs w:val="24"/>
              </w:rPr>
              <w:t>ь геройес, соосты суредан амалъёс. Выжыкыл «Шыр но ӟ</w:t>
            </w:r>
            <w:r w:rsidR="007B1188" w:rsidRPr="00036258">
              <w:rPr>
                <w:sz w:val="24"/>
                <w:szCs w:val="24"/>
              </w:rPr>
              <w:t xml:space="preserve">ольгыри». </w:t>
            </w:r>
            <w:r w:rsidR="007B1188" w:rsidRPr="00036258">
              <w:rPr>
                <w:color w:val="000000"/>
                <w:sz w:val="24"/>
                <w:szCs w:val="24"/>
              </w:rPr>
              <w:t>«Ыргон коньдон» выжыкыл.</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lastRenderedPageBreak/>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lastRenderedPageBreak/>
              <w:t>5</w:t>
            </w:r>
          </w:p>
          <w:p w:rsidR="007B1188" w:rsidRPr="00036258" w:rsidRDefault="007B1188" w:rsidP="005F499B">
            <w:pPr>
              <w:spacing w:before="100" w:beforeAutospacing="1" w:after="115"/>
              <w:rPr>
                <w:color w:val="000000"/>
                <w:sz w:val="24"/>
                <w:szCs w:val="24"/>
              </w:rPr>
            </w:pPr>
          </w:p>
        </w:tc>
        <w:tc>
          <w:tcPr>
            <w:tcW w:w="2567" w:type="pct"/>
          </w:tcPr>
          <w:p w:rsidR="007B1188" w:rsidRPr="00036258" w:rsidRDefault="007B1188" w:rsidP="005F499B">
            <w:pPr>
              <w:contextualSpacing/>
              <w:jc w:val="both"/>
              <w:rPr>
                <w:rFonts w:eastAsia="Calibri"/>
                <w:sz w:val="24"/>
                <w:szCs w:val="24"/>
              </w:rPr>
            </w:pPr>
            <w:r w:rsidRPr="00036258">
              <w:rPr>
                <w:rFonts w:eastAsia="Calibri"/>
                <w:sz w:val="24"/>
                <w:szCs w:val="24"/>
              </w:rPr>
              <w:t>Загадки. Понятие о загадке.</w:t>
            </w:r>
            <w:r w:rsidR="007F644D" w:rsidRPr="00036258">
              <w:rPr>
                <w:rFonts w:eastAsia="Calibri"/>
                <w:sz w:val="24"/>
                <w:szCs w:val="24"/>
              </w:rPr>
              <w:t xml:space="preserve"> </w:t>
            </w:r>
            <w:r w:rsidRPr="00036258">
              <w:rPr>
                <w:rFonts w:eastAsia="Calibri"/>
                <w:sz w:val="24"/>
                <w:szCs w:val="24"/>
              </w:rPr>
              <w:t>Сила народной мудрости. Почитание смекалки. Время (пора</w:t>
            </w:r>
            <w:r w:rsidR="007F644D" w:rsidRPr="00036258">
              <w:rPr>
                <w:rFonts w:eastAsia="Calibri"/>
                <w:sz w:val="24"/>
                <w:szCs w:val="24"/>
              </w:rPr>
              <w:t xml:space="preserve">) загадок. </w:t>
            </w:r>
            <w:r w:rsidRPr="00036258">
              <w:rPr>
                <w:rFonts w:eastAsia="Calibri"/>
                <w:sz w:val="24"/>
                <w:szCs w:val="24"/>
              </w:rPr>
              <w:t>Тематика удмуртских загадок: человек – хозяйство (утварь/инвентарь) – природа. Образность загадок.</w:t>
            </w:r>
          </w:p>
          <w:p w:rsidR="007B1188" w:rsidRPr="00036258" w:rsidRDefault="007B1188" w:rsidP="005F499B">
            <w:pPr>
              <w:contextualSpacing/>
              <w:jc w:val="both"/>
              <w:rPr>
                <w:rFonts w:eastAsia="Calibri"/>
                <w:sz w:val="24"/>
                <w:szCs w:val="24"/>
              </w:rPr>
            </w:pPr>
            <w:r w:rsidRPr="00036258">
              <w:rPr>
                <w:rFonts w:eastAsia="Calibri"/>
                <w:sz w:val="24"/>
                <w:szCs w:val="24"/>
              </w:rPr>
              <w:t xml:space="preserve"> Мадиськон. Тодон-валанлэн кужымез. Нодлыко адямиез сӥлы карон. Мадиськон вакыт. Мадиськон ёзъёс: адями ― тӥрлык-бурлык ― инкуазь. Мадиськонъёслэн чеберлыксы.Мадиськон сярысь валан.</w:t>
            </w:r>
          </w:p>
          <w:p w:rsidR="007B1188" w:rsidRPr="00036258" w:rsidRDefault="007B1188" w:rsidP="005F499B">
            <w:pPr>
              <w:contextualSpacing/>
              <w:jc w:val="both"/>
              <w:rPr>
                <w:color w:val="000000"/>
                <w:sz w:val="24"/>
                <w:szCs w:val="24"/>
              </w:rPr>
            </w:pP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t>1</w:t>
            </w:r>
          </w:p>
        </w:tc>
        <w:tc>
          <w:tcPr>
            <w:tcW w:w="587" w:type="pct"/>
            <w:vAlign w:val="center"/>
          </w:tcPr>
          <w:p w:rsidR="007B1188" w:rsidRPr="00036258" w:rsidRDefault="007B1188" w:rsidP="00511062">
            <w:pPr>
              <w:spacing w:before="100" w:beforeAutospacing="1" w:after="115"/>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rPr>
          <w:trHeight w:val="713"/>
        </w:trPr>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t>6</w:t>
            </w:r>
          </w:p>
        </w:tc>
        <w:tc>
          <w:tcPr>
            <w:tcW w:w="2567" w:type="pct"/>
          </w:tcPr>
          <w:p w:rsidR="007B1188" w:rsidRPr="00036258" w:rsidRDefault="007B1188" w:rsidP="005F499B">
            <w:pPr>
              <w:contextualSpacing/>
              <w:jc w:val="both"/>
              <w:rPr>
                <w:rFonts w:eastAsia="Calibri"/>
                <w:sz w:val="24"/>
                <w:szCs w:val="24"/>
              </w:rPr>
            </w:pPr>
            <w:r w:rsidRPr="00036258">
              <w:rPr>
                <w:rFonts w:eastAsia="Calibri"/>
                <w:sz w:val="24"/>
                <w:szCs w:val="24"/>
              </w:rPr>
              <w:t xml:space="preserve">Понятие об эпосе. Кузебай Герд (Кузьма Чайников). </w:t>
            </w:r>
          </w:p>
          <w:p w:rsidR="007B1188" w:rsidRPr="00036258" w:rsidRDefault="007B1188" w:rsidP="005F499B">
            <w:pPr>
              <w:rPr>
                <w:rFonts w:eastAsia="Calibri"/>
                <w:sz w:val="24"/>
                <w:szCs w:val="24"/>
              </w:rPr>
            </w:pPr>
            <w:r w:rsidRPr="00036258">
              <w:rPr>
                <w:rFonts w:eastAsia="Calibri"/>
                <w:sz w:val="24"/>
                <w:szCs w:val="24"/>
              </w:rPr>
              <w:t xml:space="preserve">Авторская сказка-поэма«Гондыръёс» («Медведи»). </w:t>
            </w:r>
          </w:p>
          <w:p w:rsidR="007B1188" w:rsidRPr="00036258" w:rsidRDefault="007B1188" w:rsidP="005F499B">
            <w:pPr>
              <w:rPr>
                <w:color w:val="000000"/>
                <w:sz w:val="24"/>
                <w:szCs w:val="24"/>
              </w:rPr>
            </w:pPr>
            <w:r w:rsidRPr="00036258">
              <w:rPr>
                <w:sz w:val="24"/>
                <w:szCs w:val="24"/>
              </w:rPr>
              <w:t xml:space="preserve">Эпос сярысь  вакчияк </w:t>
            </w:r>
            <w:r w:rsidRPr="00036258">
              <w:rPr>
                <w:sz w:val="24"/>
                <w:szCs w:val="24"/>
              </w:rPr>
              <w:lastRenderedPageBreak/>
              <w:t>валан. Кузебай Герд.  «Гондыръёс « выжыкыл-поэма –авторен кылдытэм произведение.</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lastRenderedPageBreak/>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rPr>
          <w:trHeight w:val="291"/>
        </w:trPr>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lastRenderedPageBreak/>
              <w:t>7</w:t>
            </w:r>
          </w:p>
        </w:tc>
        <w:tc>
          <w:tcPr>
            <w:tcW w:w="2567" w:type="pct"/>
          </w:tcPr>
          <w:p w:rsidR="007B1188" w:rsidRPr="00036258" w:rsidRDefault="007B1188" w:rsidP="005F499B">
            <w:pPr>
              <w:contextualSpacing/>
              <w:rPr>
                <w:color w:val="000000"/>
                <w:sz w:val="24"/>
                <w:szCs w:val="24"/>
              </w:rPr>
            </w:pPr>
            <w:r w:rsidRPr="00036258">
              <w:rPr>
                <w:rFonts w:eastAsia="Calibri"/>
                <w:sz w:val="24"/>
                <w:szCs w:val="24"/>
              </w:rPr>
              <w:t>Обличение лентяев и любителей легкой наживы. Своеобразие образа липы. Формальные признаки сказки-поэмы. Рифмовка произведения.</w:t>
            </w:r>
            <w:r w:rsidR="007F644D" w:rsidRPr="00036258">
              <w:rPr>
                <w:rFonts w:eastAsia="Calibri"/>
                <w:sz w:val="24"/>
                <w:szCs w:val="24"/>
              </w:rPr>
              <w:t xml:space="preserve"> </w:t>
            </w:r>
            <w:r w:rsidR="007F644D" w:rsidRPr="00036258">
              <w:rPr>
                <w:sz w:val="24"/>
                <w:szCs w:val="24"/>
              </w:rPr>
              <w:t>Беризь образлэн пӧ</w:t>
            </w:r>
            <w:r w:rsidRPr="00036258">
              <w:rPr>
                <w:sz w:val="24"/>
                <w:szCs w:val="24"/>
              </w:rPr>
              <w:t>ртэмлыкез. Азьтэмъёсты но капчиен узырмыны тыршисьёсты шараян.</w:t>
            </w:r>
            <w:r w:rsidR="007F644D" w:rsidRPr="00036258">
              <w:rPr>
                <w:sz w:val="24"/>
                <w:szCs w:val="24"/>
              </w:rPr>
              <w:t xml:space="preserve"> </w:t>
            </w:r>
            <w:r w:rsidRPr="00036258">
              <w:rPr>
                <w:rFonts w:eastAsia="Calibri"/>
                <w:sz w:val="24"/>
                <w:szCs w:val="24"/>
              </w:rPr>
              <w:t>Выжыкыл-поэмалэн кылбур тусыз. Рифмаослэн интызы. Быгатӥсьлэн сэрегез. «Гондыръёс» выжыкыл-поэмаез А. Пушкинлэн «Сказка о рыбаке и рыбке» выжыкылэныз ӵошатон, аспӧртэмлыксэс висъян.</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rPr>
          <w:trHeight w:val="291"/>
        </w:trPr>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t>8</w:t>
            </w:r>
          </w:p>
        </w:tc>
        <w:tc>
          <w:tcPr>
            <w:tcW w:w="2567" w:type="pct"/>
          </w:tcPr>
          <w:p w:rsidR="007B1188" w:rsidRPr="00036258" w:rsidRDefault="007B1188" w:rsidP="005F499B">
            <w:pPr>
              <w:rPr>
                <w:rFonts w:eastAsia="Calibri"/>
                <w:sz w:val="24"/>
                <w:szCs w:val="24"/>
              </w:rPr>
            </w:pPr>
            <w:r w:rsidRPr="00036258">
              <w:rPr>
                <w:rFonts w:eastAsia="Calibri"/>
                <w:sz w:val="24"/>
                <w:szCs w:val="24"/>
              </w:rPr>
              <w:t xml:space="preserve">Кедра Митрей (Дмитрий Корепанов). Рассказ«Сурсву» («Березовый сок»). Особенности в изображении дореволюционной жизни и быта удмуртского народа, образ главного героя. </w:t>
            </w:r>
          </w:p>
          <w:p w:rsidR="007B1188" w:rsidRPr="00036258" w:rsidRDefault="007B1188" w:rsidP="005F499B">
            <w:pPr>
              <w:rPr>
                <w:color w:val="000000"/>
                <w:sz w:val="24"/>
                <w:szCs w:val="24"/>
              </w:rPr>
            </w:pPr>
            <w:r w:rsidRPr="00036258">
              <w:rPr>
                <w:sz w:val="24"/>
                <w:szCs w:val="24"/>
              </w:rPr>
              <w:t>Кедра Митрей. «Сурсву» веросын удмурт калыклэсь Октябр</w:t>
            </w:r>
            <w:r w:rsidR="007F644D" w:rsidRPr="00036258">
              <w:rPr>
                <w:sz w:val="24"/>
                <w:szCs w:val="24"/>
              </w:rPr>
              <w:t>ь революцилэсь азьло улонзэ аспӧ</w:t>
            </w:r>
            <w:r w:rsidRPr="00036258">
              <w:rPr>
                <w:sz w:val="24"/>
                <w:szCs w:val="24"/>
              </w:rPr>
              <w:t>ртэмлыко суредан.</w:t>
            </w:r>
            <w:r w:rsidRPr="00036258">
              <w:rPr>
                <w:rFonts w:eastAsia="Calibri"/>
                <w:sz w:val="24"/>
                <w:szCs w:val="24"/>
              </w:rPr>
              <w:t xml:space="preserve"> Веросысь валтӥсь герой.</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rPr>
          <w:trHeight w:val="291"/>
        </w:trPr>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t>9</w:t>
            </w:r>
          </w:p>
        </w:tc>
        <w:tc>
          <w:tcPr>
            <w:tcW w:w="2567" w:type="pct"/>
          </w:tcPr>
          <w:p w:rsidR="007B1188" w:rsidRPr="00036258" w:rsidRDefault="007B1188" w:rsidP="005F499B">
            <w:pPr>
              <w:contextualSpacing/>
              <w:rPr>
                <w:rFonts w:eastAsia="Calibri"/>
                <w:sz w:val="24"/>
                <w:szCs w:val="24"/>
              </w:rPr>
            </w:pPr>
            <w:r w:rsidRPr="00036258">
              <w:rPr>
                <w:rFonts w:eastAsia="Calibri"/>
                <w:sz w:val="24"/>
                <w:szCs w:val="24"/>
              </w:rPr>
              <w:t xml:space="preserve">Сказовый характер повествования. Специфика построения речи автора, рассказчика и повествователя («Березовый сок»). Изображение характеров и природа конфликта в рассказах. Понятие о рассказе. Особенности жанра рассказа и сказки. </w:t>
            </w:r>
            <w:r w:rsidRPr="00036258">
              <w:rPr>
                <w:rFonts w:eastAsia="Calibri"/>
                <w:sz w:val="24"/>
                <w:szCs w:val="24"/>
              </w:rPr>
              <w:lastRenderedPageBreak/>
              <w:t>Понятие о сказовом повествовании.</w:t>
            </w:r>
          </w:p>
          <w:p w:rsidR="007B1188" w:rsidRPr="00036258" w:rsidRDefault="007B1188" w:rsidP="005F499B">
            <w:pPr>
              <w:contextualSpacing/>
              <w:rPr>
                <w:rFonts w:eastAsia="Calibri"/>
                <w:sz w:val="24"/>
                <w:szCs w:val="24"/>
              </w:rPr>
            </w:pPr>
            <w:r w:rsidRPr="00036258">
              <w:rPr>
                <w:rFonts w:eastAsia="Calibri"/>
                <w:sz w:val="24"/>
                <w:szCs w:val="24"/>
              </w:rPr>
              <w:t>Кызьпулэн нимыныз мадёнэз радъян. Веросын авторлэсь, герой-веросчилэсь но мадись муртлэсь веранзэс радъян.</w:t>
            </w:r>
          </w:p>
          <w:p w:rsidR="007B1188" w:rsidRPr="00036258" w:rsidRDefault="007B1188" w:rsidP="005F499B">
            <w:pPr>
              <w:contextualSpacing/>
              <w:rPr>
                <w:color w:val="000000"/>
                <w:sz w:val="24"/>
                <w:szCs w:val="24"/>
              </w:rPr>
            </w:pPr>
            <w:r w:rsidRPr="00036258">
              <w:rPr>
                <w:rFonts w:eastAsia="Calibri"/>
                <w:sz w:val="24"/>
                <w:szCs w:val="24"/>
              </w:rPr>
              <w:t xml:space="preserve">Верос сярысь валан. Верослэн но выжыкыллэн пӧртэмлыксы. </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lastRenderedPageBreak/>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lastRenderedPageBreak/>
              <w:t>10</w:t>
            </w:r>
          </w:p>
        </w:tc>
        <w:tc>
          <w:tcPr>
            <w:tcW w:w="2567" w:type="pct"/>
          </w:tcPr>
          <w:p w:rsidR="007B1188" w:rsidRPr="00036258" w:rsidRDefault="007B1188" w:rsidP="005F499B">
            <w:pPr>
              <w:contextualSpacing/>
              <w:rPr>
                <w:rFonts w:eastAsia="Calibri"/>
                <w:sz w:val="24"/>
                <w:szCs w:val="24"/>
              </w:rPr>
            </w:pPr>
          </w:p>
          <w:p w:rsidR="007B1188" w:rsidRPr="00036258" w:rsidRDefault="007B1188" w:rsidP="005F499B">
            <w:pPr>
              <w:contextualSpacing/>
              <w:rPr>
                <w:rFonts w:eastAsia="Calibri"/>
                <w:sz w:val="24"/>
                <w:szCs w:val="24"/>
              </w:rPr>
            </w:pPr>
            <w:r w:rsidRPr="00036258">
              <w:rPr>
                <w:rFonts w:eastAsia="Calibri"/>
                <w:sz w:val="24"/>
                <w:szCs w:val="24"/>
              </w:rPr>
              <w:t xml:space="preserve"> Вячеслав Ар-Серги (Вячеслав Сергеев). Рассказ «Душеспи» («Ястребенок»). Проблематика рассказа. Приемы выразительного изображения главного героя и ястребенка. Авторская позиция  («Ястребенок»). Нравственно-психологическая проблематика в решении темы «человек и природа». Мотивы сострадания, бескорыстия, доброты. Авторские приемы психологизма.  </w:t>
            </w:r>
          </w:p>
          <w:p w:rsidR="007B1188" w:rsidRPr="00036258" w:rsidRDefault="007B1188" w:rsidP="005F499B">
            <w:pPr>
              <w:contextualSpacing/>
              <w:rPr>
                <w:color w:val="000000"/>
                <w:sz w:val="24"/>
                <w:szCs w:val="24"/>
              </w:rPr>
            </w:pPr>
            <w:r w:rsidRPr="00036258">
              <w:rPr>
                <w:rFonts w:eastAsia="Calibri"/>
                <w:sz w:val="24"/>
                <w:szCs w:val="24"/>
              </w:rPr>
              <w:t>Вячеслав Сергеев (Ар-Серги). «Душеспи».Верослэн валтӥсь малпанэз. Веросын геройёсты ― Ваняез но душеспиез ― суредан амалъёс. Авторлэн геройёссэ дунъямез.</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t>11</w:t>
            </w:r>
          </w:p>
        </w:tc>
        <w:tc>
          <w:tcPr>
            <w:tcW w:w="2567" w:type="pct"/>
          </w:tcPr>
          <w:p w:rsidR="007F644D" w:rsidRPr="00036258" w:rsidRDefault="007F644D" w:rsidP="005F499B">
            <w:pPr>
              <w:jc w:val="both"/>
              <w:rPr>
                <w:rFonts w:eastAsia="Calibri"/>
                <w:sz w:val="24"/>
                <w:szCs w:val="24"/>
              </w:rPr>
            </w:pPr>
            <w:bookmarkStart w:id="0" w:name="YANDEX_10"/>
            <w:bookmarkEnd w:id="0"/>
            <w:r w:rsidRPr="00036258">
              <w:rPr>
                <w:color w:val="000000"/>
                <w:sz w:val="24"/>
                <w:szCs w:val="24"/>
              </w:rPr>
              <w:t>Развитие речи.</w:t>
            </w:r>
            <w:hyperlink r:id="rId5" w:anchor="YANDEX_9" w:history="1"/>
          </w:p>
          <w:p w:rsidR="007B1188" w:rsidRPr="00036258" w:rsidRDefault="007F644D" w:rsidP="005F499B">
            <w:pPr>
              <w:jc w:val="both"/>
              <w:rPr>
                <w:rFonts w:eastAsia="Calibri"/>
                <w:sz w:val="24"/>
                <w:szCs w:val="24"/>
              </w:rPr>
            </w:pPr>
            <w:r w:rsidRPr="00036258">
              <w:rPr>
                <w:rFonts w:eastAsia="Calibri"/>
                <w:sz w:val="24"/>
                <w:szCs w:val="24"/>
              </w:rPr>
              <w:t xml:space="preserve"> </w:t>
            </w:r>
            <w:r w:rsidR="007B1188" w:rsidRPr="00036258">
              <w:rPr>
                <w:rFonts w:eastAsia="Calibri"/>
                <w:sz w:val="24"/>
                <w:szCs w:val="24"/>
              </w:rPr>
              <w:t>Повествование  сюжета  с</w:t>
            </w:r>
            <w:r w:rsidRPr="00036258">
              <w:rPr>
                <w:rFonts w:eastAsia="Calibri"/>
                <w:sz w:val="24"/>
                <w:szCs w:val="24"/>
              </w:rPr>
              <w:t xml:space="preserve"> </w:t>
            </w:r>
            <w:r w:rsidR="007B1188" w:rsidRPr="00036258">
              <w:rPr>
                <w:rFonts w:eastAsia="Calibri"/>
                <w:sz w:val="24"/>
                <w:szCs w:val="24"/>
              </w:rPr>
              <w:t>разной точки зрения. Быгатӥсьлэн сэрегез. Одӥг учырез пӧртэм синмын адӟыса суредан.</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t>12</w:t>
            </w:r>
          </w:p>
        </w:tc>
        <w:tc>
          <w:tcPr>
            <w:tcW w:w="2567" w:type="pct"/>
          </w:tcPr>
          <w:p w:rsidR="007B1188" w:rsidRPr="00036258" w:rsidRDefault="007B1188" w:rsidP="005F499B">
            <w:pPr>
              <w:contextualSpacing/>
              <w:rPr>
                <w:rFonts w:eastAsia="Calibri"/>
                <w:sz w:val="24"/>
                <w:szCs w:val="24"/>
              </w:rPr>
            </w:pPr>
            <w:r w:rsidRPr="00036258">
              <w:rPr>
                <w:rFonts w:eastAsia="Calibri"/>
                <w:sz w:val="24"/>
                <w:szCs w:val="24"/>
              </w:rPr>
              <w:t>Пётр Чернов. Жизнь и творчество.</w:t>
            </w:r>
            <w:r w:rsidR="007F644D" w:rsidRPr="00036258">
              <w:rPr>
                <w:rFonts w:eastAsia="Calibri"/>
                <w:sz w:val="24"/>
                <w:szCs w:val="24"/>
              </w:rPr>
              <w:t xml:space="preserve"> </w:t>
            </w:r>
            <w:r w:rsidRPr="00036258">
              <w:rPr>
                <w:rFonts w:eastAsia="Calibri"/>
                <w:sz w:val="24"/>
                <w:szCs w:val="24"/>
              </w:rPr>
              <w:t xml:space="preserve">Рассказ «Тӧдьы Пыдвыл» («Белая Лапка»). Взаимоотношения </w:t>
            </w:r>
            <w:r w:rsidRPr="00036258">
              <w:rPr>
                <w:rFonts w:eastAsia="Calibri"/>
                <w:sz w:val="24"/>
                <w:szCs w:val="24"/>
              </w:rPr>
              <w:lastRenderedPageBreak/>
              <w:t xml:space="preserve">человека и животных. Достоверность в обрисовке характера и повадок кошки. </w:t>
            </w:r>
          </w:p>
          <w:p w:rsidR="007B1188" w:rsidRPr="00036258" w:rsidRDefault="007B1188" w:rsidP="005F499B">
            <w:pPr>
              <w:contextualSpacing/>
              <w:rPr>
                <w:color w:val="000000"/>
                <w:sz w:val="24"/>
                <w:szCs w:val="24"/>
              </w:rPr>
            </w:pPr>
            <w:r w:rsidRPr="00036258">
              <w:rPr>
                <w:rFonts w:eastAsia="Calibri"/>
                <w:sz w:val="24"/>
                <w:szCs w:val="24"/>
              </w:rPr>
              <w:t xml:space="preserve">Пётр Чернов. «Тӧдьы Пыдвыл».Адямилэсь пудо-животъёсын кусыпсэ суредан. Коӵышлэсь мылкыдзэ, сямъёссэ возьматон. Тӧдьы Пыдвыллэн пиоссэ утемез. Мадёнэз радъян. </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lastRenderedPageBreak/>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rPr>
          <w:trHeight w:val="696"/>
        </w:trPr>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lastRenderedPageBreak/>
              <w:t>13</w:t>
            </w:r>
          </w:p>
        </w:tc>
        <w:tc>
          <w:tcPr>
            <w:tcW w:w="2567" w:type="pct"/>
          </w:tcPr>
          <w:p w:rsidR="007B1188" w:rsidRPr="00036258" w:rsidRDefault="007B1188" w:rsidP="005F499B">
            <w:pPr>
              <w:contextualSpacing/>
              <w:rPr>
                <w:rFonts w:eastAsia="Calibri"/>
                <w:sz w:val="24"/>
                <w:szCs w:val="24"/>
              </w:rPr>
            </w:pPr>
            <w:r w:rsidRPr="00036258">
              <w:rPr>
                <w:rFonts w:eastAsia="Calibri"/>
                <w:sz w:val="24"/>
                <w:szCs w:val="24"/>
              </w:rPr>
              <w:t>Особенности повествования и сюжета. Понятие о сюжете. Развитие речи.  Повествование рассказа от имени главног героя (кошки).</w:t>
            </w:r>
          </w:p>
          <w:p w:rsidR="007B1188" w:rsidRPr="00036258" w:rsidRDefault="007B1188" w:rsidP="005F499B">
            <w:pPr>
              <w:contextualSpacing/>
              <w:rPr>
                <w:rFonts w:eastAsia="Calibri"/>
                <w:sz w:val="24"/>
                <w:szCs w:val="24"/>
              </w:rPr>
            </w:pPr>
            <w:r w:rsidRPr="00036258">
              <w:rPr>
                <w:rFonts w:eastAsia="Calibri"/>
                <w:sz w:val="24"/>
                <w:szCs w:val="24"/>
              </w:rPr>
              <w:t>Веросын сюжетлэн пӧртэмлыкез.Сюжет сярысь валан.</w:t>
            </w:r>
          </w:p>
          <w:p w:rsidR="007B1188" w:rsidRPr="00036258" w:rsidRDefault="007B1188" w:rsidP="005F499B">
            <w:pPr>
              <w:contextualSpacing/>
              <w:rPr>
                <w:color w:val="000000"/>
                <w:sz w:val="24"/>
                <w:szCs w:val="24"/>
              </w:rPr>
            </w:pPr>
            <w:r w:rsidRPr="00036258">
              <w:rPr>
                <w:rFonts w:eastAsia="Calibri"/>
                <w:sz w:val="24"/>
                <w:szCs w:val="24"/>
              </w:rPr>
              <w:t>Быгатӥсьлэн сэрегез. Веросысь учыръёсты коӵышлэн нимыныз мадён.</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t>14</w:t>
            </w:r>
          </w:p>
        </w:tc>
        <w:tc>
          <w:tcPr>
            <w:tcW w:w="2567" w:type="pct"/>
          </w:tcPr>
          <w:p w:rsidR="007B1188" w:rsidRPr="00036258" w:rsidRDefault="007B1188" w:rsidP="005F499B">
            <w:pPr>
              <w:contextualSpacing/>
              <w:rPr>
                <w:rFonts w:eastAsia="Calibri"/>
                <w:sz w:val="24"/>
                <w:szCs w:val="24"/>
              </w:rPr>
            </w:pPr>
            <w:r w:rsidRPr="00036258">
              <w:rPr>
                <w:rFonts w:eastAsia="Calibri"/>
                <w:sz w:val="24"/>
                <w:szCs w:val="24"/>
              </w:rPr>
              <w:t>Григорий Данилов Жизнь и творчество.</w:t>
            </w:r>
            <w:r w:rsidR="00671917" w:rsidRPr="00036258">
              <w:rPr>
                <w:rFonts w:eastAsia="Calibri"/>
                <w:sz w:val="24"/>
                <w:szCs w:val="24"/>
              </w:rPr>
              <w:t xml:space="preserve"> </w:t>
            </w:r>
            <w:r w:rsidRPr="00036258">
              <w:rPr>
                <w:rFonts w:eastAsia="Calibri"/>
                <w:sz w:val="24"/>
                <w:szCs w:val="24"/>
              </w:rPr>
              <w:t xml:space="preserve">Рассказ «Эктытӥсь кутъёс» («Лапти, вынуждающие плясать»). Трудовое детство подростков военной поры, нравственные ценности. </w:t>
            </w:r>
          </w:p>
          <w:p w:rsidR="007B1188" w:rsidRPr="00036258" w:rsidRDefault="007B1188" w:rsidP="005F499B">
            <w:pPr>
              <w:contextualSpacing/>
              <w:rPr>
                <w:rFonts w:eastAsia="Calibri"/>
                <w:sz w:val="24"/>
                <w:szCs w:val="24"/>
              </w:rPr>
            </w:pPr>
            <w:r w:rsidRPr="00036258">
              <w:rPr>
                <w:rFonts w:eastAsia="Calibri"/>
                <w:sz w:val="24"/>
                <w:szCs w:val="24"/>
              </w:rPr>
              <w:t>Григорий Данилов. «Эктытӥсь кутъёс».</w:t>
            </w:r>
            <w:r w:rsidR="00671917" w:rsidRPr="00036258">
              <w:rPr>
                <w:rFonts w:eastAsia="Calibri"/>
                <w:sz w:val="24"/>
                <w:szCs w:val="24"/>
              </w:rPr>
              <w:t xml:space="preserve"> </w:t>
            </w:r>
            <w:r w:rsidRPr="00036258">
              <w:rPr>
                <w:rFonts w:eastAsia="Calibri"/>
                <w:sz w:val="24"/>
                <w:szCs w:val="24"/>
              </w:rPr>
              <w:t xml:space="preserve">Война вакытэ пиналъёслэн уж борды вазь басьтӥськемзы, анайёссылы юрттэмзы. </w:t>
            </w:r>
          </w:p>
          <w:p w:rsidR="007B1188" w:rsidRPr="00036258" w:rsidRDefault="007B1188" w:rsidP="005F499B">
            <w:pPr>
              <w:contextualSpacing/>
              <w:jc w:val="both"/>
              <w:rPr>
                <w:color w:val="000000"/>
                <w:sz w:val="24"/>
                <w:szCs w:val="24"/>
              </w:rPr>
            </w:pP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t>15</w:t>
            </w:r>
          </w:p>
        </w:tc>
        <w:tc>
          <w:tcPr>
            <w:tcW w:w="2567" w:type="pct"/>
          </w:tcPr>
          <w:p w:rsidR="007B1188" w:rsidRPr="00036258" w:rsidRDefault="007B1188" w:rsidP="005F499B">
            <w:pPr>
              <w:contextualSpacing/>
              <w:jc w:val="both"/>
              <w:rPr>
                <w:rFonts w:eastAsia="Calibri"/>
                <w:sz w:val="24"/>
                <w:szCs w:val="24"/>
              </w:rPr>
            </w:pPr>
            <w:r w:rsidRPr="00036258">
              <w:rPr>
                <w:rFonts w:eastAsia="Calibri"/>
                <w:sz w:val="24"/>
                <w:szCs w:val="24"/>
              </w:rPr>
              <w:t>Мастерство писателя в изображении внутреннего мира и чувств героев.</w:t>
            </w:r>
          </w:p>
          <w:p w:rsidR="007B1188" w:rsidRPr="00036258" w:rsidRDefault="007B1188" w:rsidP="005F499B">
            <w:pPr>
              <w:contextualSpacing/>
              <w:rPr>
                <w:rFonts w:eastAsia="Calibri"/>
                <w:sz w:val="24"/>
                <w:szCs w:val="24"/>
              </w:rPr>
            </w:pPr>
            <w:r w:rsidRPr="00036258">
              <w:rPr>
                <w:rFonts w:eastAsia="Calibri"/>
                <w:sz w:val="24"/>
                <w:szCs w:val="24"/>
              </w:rPr>
              <w:t>Развитие речи. Составить рассказ  о подвигах детей в годы войны.</w:t>
            </w:r>
          </w:p>
          <w:p w:rsidR="007B1188" w:rsidRPr="00036258" w:rsidRDefault="007B1188" w:rsidP="005F499B">
            <w:pPr>
              <w:contextualSpacing/>
              <w:rPr>
                <w:rFonts w:eastAsia="Calibri"/>
                <w:sz w:val="24"/>
                <w:szCs w:val="24"/>
              </w:rPr>
            </w:pPr>
            <w:r w:rsidRPr="00036258">
              <w:rPr>
                <w:rFonts w:eastAsia="Calibri"/>
                <w:sz w:val="24"/>
                <w:szCs w:val="24"/>
              </w:rPr>
              <w:t xml:space="preserve">Писательлэн мылкыдэз </w:t>
            </w:r>
            <w:r w:rsidRPr="00036258">
              <w:rPr>
                <w:rFonts w:eastAsia="Calibri"/>
                <w:sz w:val="24"/>
                <w:szCs w:val="24"/>
              </w:rPr>
              <w:lastRenderedPageBreak/>
              <w:t>суреданы быгатэмез.</w:t>
            </w:r>
          </w:p>
          <w:p w:rsidR="007B1188" w:rsidRPr="00036258" w:rsidRDefault="007B1188" w:rsidP="005F499B">
            <w:pPr>
              <w:contextualSpacing/>
              <w:jc w:val="both"/>
              <w:rPr>
                <w:color w:val="000000"/>
                <w:sz w:val="24"/>
                <w:szCs w:val="24"/>
              </w:rPr>
            </w:pPr>
            <w:r w:rsidRPr="00036258">
              <w:rPr>
                <w:rFonts w:eastAsia="Calibri"/>
                <w:sz w:val="24"/>
                <w:szCs w:val="24"/>
              </w:rPr>
              <w:t>Быгатӥсьлэн сэрегез. Пиналъёсын луэм учыр сярысь верос кылдытон.</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lastRenderedPageBreak/>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lastRenderedPageBreak/>
              <w:t>16</w:t>
            </w:r>
          </w:p>
        </w:tc>
        <w:tc>
          <w:tcPr>
            <w:tcW w:w="2567" w:type="pct"/>
          </w:tcPr>
          <w:p w:rsidR="007B1188" w:rsidRPr="00036258" w:rsidRDefault="007B1188" w:rsidP="005F499B">
            <w:pPr>
              <w:contextualSpacing/>
              <w:rPr>
                <w:color w:val="000000"/>
                <w:sz w:val="24"/>
                <w:szCs w:val="24"/>
              </w:rPr>
            </w:pPr>
            <w:r w:rsidRPr="00036258">
              <w:rPr>
                <w:rFonts w:eastAsia="Calibri"/>
                <w:sz w:val="24"/>
                <w:szCs w:val="24"/>
              </w:rPr>
              <w:t xml:space="preserve">Николай Васильев. Жизнь и творчество. Рассказ «Куазь жобан дыръя» («В непогоду»). Идея сострадания и помощи человеку, попавшему в беду. Николай Васильев. «Куазь жобан дыръя».Секыт учыре шедем адямилы юрттон сярысь верос. </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t>17</w:t>
            </w:r>
          </w:p>
        </w:tc>
        <w:tc>
          <w:tcPr>
            <w:tcW w:w="2567" w:type="pct"/>
          </w:tcPr>
          <w:p w:rsidR="007B1188" w:rsidRPr="00036258" w:rsidRDefault="007B1188" w:rsidP="005F499B">
            <w:pPr>
              <w:contextualSpacing/>
              <w:rPr>
                <w:rFonts w:eastAsia="Calibri"/>
                <w:sz w:val="24"/>
                <w:szCs w:val="24"/>
              </w:rPr>
            </w:pPr>
            <w:r w:rsidRPr="00036258">
              <w:rPr>
                <w:rFonts w:eastAsia="Calibri"/>
                <w:sz w:val="24"/>
                <w:szCs w:val="24"/>
              </w:rPr>
              <w:t>Поступки героя, раскрытие его черт характера. Особенности сюжета.</w:t>
            </w:r>
          </w:p>
          <w:p w:rsidR="007B1188" w:rsidRPr="00036258" w:rsidRDefault="007B1188" w:rsidP="005F499B">
            <w:pPr>
              <w:contextualSpacing/>
              <w:rPr>
                <w:color w:val="000000"/>
                <w:sz w:val="24"/>
                <w:szCs w:val="24"/>
              </w:rPr>
            </w:pPr>
            <w:r w:rsidRPr="00036258">
              <w:rPr>
                <w:rFonts w:eastAsia="Calibri"/>
                <w:sz w:val="24"/>
                <w:szCs w:val="24"/>
              </w:rPr>
              <w:t>Геройлэн ассэ воземез, сямъёсызлэн шараяськемзы. Сюжетлэн радъяськемез.</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t>18</w:t>
            </w:r>
          </w:p>
          <w:p w:rsidR="007B1188" w:rsidRPr="00036258" w:rsidRDefault="007B1188" w:rsidP="005F499B">
            <w:pPr>
              <w:spacing w:before="100" w:beforeAutospacing="1" w:after="115"/>
              <w:rPr>
                <w:color w:val="000000"/>
                <w:sz w:val="24"/>
                <w:szCs w:val="24"/>
              </w:rPr>
            </w:pPr>
          </w:p>
        </w:tc>
        <w:tc>
          <w:tcPr>
            <w:tcW w:w="2567" w:type="pct"/>
          </w:tcPr>
          <w:p w:rsidR="007B1188" w:rsidRPr="00036258" w:rsidRDefault="007B1188" w:rsidP="005F499B">
            <w:pPr>
              <w:contextualSpacing/>
              <w:rPr>
                <w:rFonts w:eastAsia="Calibri"/>
                <w:sz w:val="24"/>
                <w:szCs w:val="24"/>
              </w:rPr>
            </w:pPr>
            <w:r w:rsidRPr="00036258">
              <w:rPr>
                <w:rFonts w:eastAsia="Calibri"/>
                <w:sz w:val="24"/>
                <w:szCs w:val="24"/>
              </w:rPr>
              <w:t>Афанасий Лужанин. Жизнь и творчество.</w:t>
            </w:r>
            <w:r w:rsidR="00671917" w:rsidRPr="00036258">
              <w:rPr>
                <w:rFonts w:eastAsia="Calibri"/>
                <w:sz w:val="24"/>
                <w:szCs w:val="24"/>
              </w:rPr>
              <w:t xml:space="preserve"> </w:t>
            </w:r>
            <w:r w:rsidRPr="00036258">
              <w:rPr>
                <w:rFonts w:eastAsia="Calibri"/>
                <w:sz w:val="24"/>
                <w:szCs w:val="24"/>
              </w:rPr>
              <w:t>Басни «Сюмъё но Падыш», «Кечтака но Бакча утись» («Козел и Пугало»). Обличение через образы домашних животных человеческих пороков. Дидактический характер басен. Понятие о басне. Развитие речи. Инсцинировка басни. Составить басню по пословице.</w:t>
            </w:r>
          </w:p>
          <w:p w:rsidR="007B1188" w:rsidRPr="00036258" w:rsidRDefault="007B1188" w:rsidP="005F499B">
            <w:pPr>
              <w:contextualSpacing/>
              <w:rPr>
                <w:rFonts w:eastAsia="Calibri"/>
                <w:sz w:val="24"/>
                <w:szCs w:val="24"/>
              </w:rPr>
            </w:pPr>
            <w:r w:rsidRPr="00036258">
              <w:rPr>
                <w:rFonts w:eastAsia="Calibri"/>
                <w:sz w:val="24"/>
                <w:szCs w:val="24"/>
              </w:rPr>
              <w:t>Афанасий Лужанин. «Сюмъё но Падыш». «Кечтака но Бакча утись».</w:t>
            </w:r>
          </w:p>
          <w:p w:rsidR="007B1188" w:rsidRPr="00036258" w:rsidRDefault="007B1188" w:rsidP="005F499B">
            <w:pPr>
              <w:contextualSpacing/>
              <w:rPr>
                <w:color w:val="000000"/>
                <w:sz w:val="24"/>
                <w:szCs w:val="24"/>
              </w:rPr>
            </w:pPr>
            <w:r w:rsidRPr="00036258">
              <w:rPr>
                <w:rFonts w:eastAsia="Calibri"/>
                <w:sz w:val="24"/>
                <w:szCs w:val="24"/>
              </w:rPr>
              <w:t xml:space="preserve"> Пудо-животъёс пыр адямиослэсь сямзэс, улон шоры учкемзэс но уже пӧртэм сямен пыриськемзэс возьматӥсь басня. Басня сярысь валан.Быгатӥсьлэн сэрегез. Басняез инсценировать карон. </w:t>
            </w:r>
            <w:r w:rsidRPr="00036258">
              <w:rPr>
                <w:rFonts w:eastAsia="Calibri"/>
                <w:sz w:val="24"/>
                <w:szCs w:val="24"/>
              </w:rPr>
              <w:lastRenderedPageBreak/>
              <w:t>Пословицая басня гожтон.</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lastRenderedPageBreak/>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rPr>
          <w:trHeight w:val="580"/>
        </w:trPr>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lastRenderedPageBreak/>
              <w:t>19</w:t>
            </w:r>
          </w:p>
        </w:tc>
        <w:tc>
          <w:tcPr>
            <w:tcW w:w="2567" w:type="pct"/>
          </w:tcPr>
          <w:p w:rsidR="007B1188" w:rsidRPr="00036258" w:rsidRDefault="007B1188" w:rsidP="005F499B">
            <w:pPr>
              <w:contextualSpacing/>
              <w:rPr>
                <w:rFonts w:eastAsia="Calibri"/>
                <w:sz w:val="24"/>
                <w:szCs w:val="24"/>
              </w:rPr>
            </w:pPr>
            <w:r w:rsidRPr="00036258">
              <w:rPr>
                <w:rFonts w:eastAsia="Calibri"/>
                <w:sz w:val="24"/>
                <w:szCs w:val="24"/>
              </w:rPr>
              <w:t xml:space="preserve">Василий Широбоков. Жизнь и творчество.Рассказ «Шундыпиос» («Солнечные детки»). Изображение жизни и внутреннего мира подростков. Поэтика и стилистика произведения. Одушевление природы. Понятие об олицетворении. </w:t>
            </w:r>
          </w:p>
          <w:p w:rsidR="007B1188" w:rsidRPr="00036258" w:rsidRDefault="007B1188" w:rsidP="005F499B">
            <w:pPr>
              <w:contextualSpacing/>
              <w:rPr>
                <w:color w:val="000000"/>
                <w:sz w:val="24"/>
                <w:szCs w:val="24"/>
              </w:rPr>
            </w:pPr>
            <w:r w:rsidRPr="00036258">
              <w:rPr>
                <w:rFonts w:eastAsia="Calibri"/>
                <w:sz w:val="24"/>
                <w:szCs w:val="24"/>
              </w:rPr>
              <w:t>Василий Широбоков. «Шундыпиос».Веросын нылпиослэсь сямзэс, характерзэс возьматон. Писательлэн кылтӥрлыкез. Инкуазез улэп карыса суредан. Олицетворение сярысь валан.</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32" w:type="pct"/>
            <w:gridSpan w:val="2"/>
          </w:tcPr>
          <w:p w:rsidR="007B1188" w:rsidRPr="00036258" w:rsidRDefault="007B1188" w:rsidP="005F499B">
            <w:pPr>
              <w:spacing w:before="100" w:beforeAutospacing="1"/>
              <w:rPr>
                <w:color w:val="000000"/>
                <w:sz w:val="24"/>
                <w:szCs w:val="24"/>
              </w:rPr>
            </w:pPr>
            <w:r w:rsidRPr="00036258">
              <w:rPr>
                <w:color w:val="000000"/>
                <w:sz w:val="24"/>
                <w:szCs w:val="24"/>
              </w:rPr>
              <w:t>20</w:t>
            </w:r>
          </w:p>
        </w:tc>
        <w:tc>
          <w:tcPr>
            <w:tcW w:w="2567" w:type="pct"/>
          </w:tcPr>
          <w:p w:rsidR="007B1188" w:rsidRPr="00036258" w:rsidRDefault="007B1188" w:rsidP="005F499B">
            <w:pPr>
              <w:contextualSpacing/>
              <w:rPr>
                <w:rFonts w:eastAsia="Calibri"/>
                <w:sz w:val="24"/>
                <w:szCs w:val="24"/>
              </w:rPr>
            </w:pPr>
            <w:r w:rsidRPr="00036258">
              <w:rPr>
                <w:rFonts w:eastAsia="Calibri"/>
                <w:sz w:val="24"/>
                <w:szCs w:val="24"/>
              </w:rPr>
              <w:t>Егор  Загребин. Жизнь и творчество.</w:t>
            </w:r>
            <w:r w:rsidR="009609CC" w:rsidRPr="00036258">
              <w:rPr>
                <w:rFonts w:eastAsia="Calibri"/>
                <w:sz w:val="24"/>
                <w:szCs w:val="24"/>
              </w:rPr>
              <w:t xml:space="preserve"> </w:t>
            </w:r>
            <w:r w:rsidRPr="00036258">
              <w:rPr>
                <w:rFonts w:eastAsia="Calibri"/>
                <w:sz w:val="24"/>
                <w:szCs w:val="24"/>
              </w:rPr>
              <w:t>Рассказ «Зарни сӥзьыл» («Золотая осень»). Изобразительно-выразительные средства языка в создании живописной картины осени. Особенности повествования. Лирические черты. Развитие речи. Составить рассказ о природе.</w:t>
            </w:r>
          </w:p>
          <w:p w:rsidR="007B1188" w:rsidRPr="00036258" w:rsidRDefault="007B1188" w:rsidP="005F499B">
            <w:pPr>
              <w:contextualSpacing/>
              <w:rPr>
                <w:rFonts w:eastAsia="Calibri"/>
                <w:sz w:val="24"/>
                <w:szCs w:val="24"/>
              </w:rPr>
            </w:pPr>
            <w:r w:rsidRPr="00036258">
              <w:rPr>
                <w:rFonts w:eastAsia="Calibri"/>
                <w:sz w:val="24"/>
                <w:szCs w:val="24"/>
              </w:rPr>
              <w:t>Егор Загребин. «Зарни сӥзьыл». Сӥзьыллэсь пӧртэм буёлъёссэ возьматон. Инкуазьлы сӥзем верослэн пӧртэмлыкез, кылтӥрлыкез. Лирикалэн тодметъёсыз. Повествованилэн пӧртэмлыкез, «тӥ» формаез кутон.</w:t>
            </w:r>
          </w:p>
          <w:p w:rsidR="007B1188" w:rsidRPr="00036258" w:rsidRDefault="007B1188" w:rsidP="005F499B">
            <w:pPr>
              <w:contextualSpacing/>
              <w:rPr>
                <w:color w:val="000000"/>
                <w:sz w:val="24"/>
                <w:szCs w:val="24"/>
              </w:rPr>
            </w:pPr>
            <w:r w:rsidRPr="00036258">
              <w:rPr>
                <w:rFonts w:eastAsia="Calibri"/>
                <w:sz w:val="24"/>
                <w:szCs w:val="24"/>
              </w:rPr>
              <w:t>Лирической верос сярысь валан.</w:t>
            </w:r>
            <w:r w:rsidR="009609CC" w:rsidRPr="00036258">
              <w:rPr>
                <w:rFonts w:eastAsia="Calibri"/>
                <w:sz w:val="24"/>
                <w:szCs w:val="24"/>
              </w:rPr>
              <w:t xml:space="preserve"> </w:t>
            </w:r>
            <w:r w:rsidRPr="00036258">
              <w:rPr>
                <w:rFonts w:eastAsia="Calibri"/>
                <w:sz w:val="24"/>
                <w:szCs w:val="24"/>
              </w:rPr>
              <w:t xml:space="preserve">Быгатӥсьлэн сэрегез. </w:t>
            </w:r>
            <w:r w:rsidRPr="00036258">
              <w:rPr>
                <w:rFonts w:eastAsia="Calibri"/>
                <w:sz w:val="24"/>
                <w:szCs w:val="24"/>
              </w:rPr>
              <w:lastRenderedPageBreak/>
              <w:t>Инкуазь сярысь верос кылдытон.</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lastRenderedPageBreak/>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32" w:type="pct"/>
            <w:gridSpan w:val="2"/>
          </w:tcPr>
          <w:p w:rsidR="007B1188" w:rsidRPr="00036258" w:rsidRDefault="007B1188" w:rsidP="005F499B">
            <w:pPr>
              <w:spacing w:before="100" w:beforeAutospacing="1" w:after="115"/>
              <w:rPr>
                <w:color w:val="000000"/>
                <w:sz w:val="24"/>
                <w:szCs w:val="24"/>
              </w:rPr>
            </w:pPr>
            <w:r w:rsidRPr="00036258">
              <w:rPr>
                <w:color w:val="000000"/>
                <w:sz w:val="24"/>
                <w:szCs w:val="24"/>
              </w:rPr>
              <w:lastRenderedPageBreak/>
              <w:t>21</w:t>
            </w:r>
          </w:p>
        </w:tc>
        <w:tc>
          <w:tcPr>
            <w:tcW w:w="2567" w:type="pct"/>
          </w:tcPr>
          <w:p w:rsidR="007B1188" w:rsidRPr="00036258" w:rsidRDefault="007B1188" w:rsidP="005F499B">
            <w:pPr>
              <w:contextualSpacing/>
              <w:rPr>
                <w:rFonts w:eastAsia="Calibri"/>
                <w:sz w:val="24"/>
                <w:szCs w:val="24"/>
              </w:rPr>
            </w:pPr>
            <w:r w:rsidRPr="00036258">
              <w:rPr>
                <w:rFonts w:eastAsia="Calibri"/>
                <w:sz w:val="24"/>
                <w:szCs w:val="24"/>
              </w:rPr>
              <w:t>Лирика. Жанр стихотворения. Различие от прозы. Понятие ритм и рифма. Ашальчи Оки (Лина  Векшина). Жизнь и творчество.Стихотворения «Бублиос» («Бабочки»), «Вордӥськем музъеме» («Родная земля»). Мастерство поэта в передаче внутреннего мира человека через образы бабочек. Тончайшие душевные переживания лирической героини. Звукопись. Тема любви к родному краю в творчестве автора.  Образный строй стихотворений. Песня на стихи поэта, ее эстетическая значимость. Лирика. Лирикаын мылкыдэз возьматон. Кылбур жанр. Солэн прозалэсь пӧртэм луэмез. Ритм но рифма сярысь валан. Ашальчи Оки. «Бублиос». «Вордӥськем музъеме».Бубылиослэн образзы пыр мылкыдэз суредан. Кылбурысь лирической мылкыд. Кылбурлэн крезьгурез.</w:t>
            </w:r>
          </w:p>
          <w:p w:rsidR="007B1188" w:rsidRPr="00036258" w:rsidRDefault="007B1188" w:rsidP="005F499B">
            <w:pPr>
              <w:contextualSpacing/>
              <w:jc w:val="both"/>
              <w:rPr>
                <w:color w:val="000000"/>
                <w:sz w:val="24"/>
                <w:szCs w:val="24"/>
              </w:rPr>
            </w:pPr>
            <w:r w:rsidRPr="00036258">
              <w:rPr>
                <w:rFonts w:eastAsia="Calibri"/>
                <w:sz w:val="24"/>
                <w:szCs w:val="24"/>
              </w:rPr>
              <w:t xml:space="preserve"> «Вордӥськем музъеме» ― шаермес данъясь кылбур, отысь образъёс. Соослэн текстын бӧрсьысь бӧрсе радъяськемзы. Кылбуръя гожтэм кырӟан, солэн чеберлыкез.</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32" w:type="pct"/>
            <w:gridSpan w:val="2"/>
          </w:tcPr>
          <w:p w:rsidR="007B1188" w:rsidRPr="00036258" w:rsidRDefault="007B1188" w:rsidP="005F499B">
            <w:pPr>
              <w:spacing w:before="100" w:beforeAutospacing="1"/>
              <w:rPr>
                <w:color w:val="000000"/>
                <w:sz w:val="24"/>
                <w:szCs w:val="24"/>
              </w:rPr>
            </w:pPr>
            <w:r w:rsidRPr="00036258">
              <w:rPr>
                <w:color w:val="000000"/>
                <w:sz w:val="24"/>
                <w:szCs w:val="24"/>
              </w:rPr>
              <w:t>22</w:t>
            </w:r>
          </w:p>
        </w:tc>
        <w:tc>
          <w:tcPr>
            <w:tcW w:w="2567" w:type="pct"/>
          </w:tcPr>
          <w:p w:rsidR="007B1188" w:rsidRPr="00036258" w:rsidRDefault="007B1188" w:rsidP="005F499B">
            <w:pPr>
              <w:contextualSpacing/>
              <w:rPr>
                <w:rFonts w:eastAsia="Calibri"/>
                <w:sz w:val="24"/>
                <w:szCs w:val="24"/>
              </w:rPr>
            </w:pPr>
            <w:r w:rsidRPr="00036258">
              <w:rPr>
                <w:rFonts w:eastAsia="Calibri"/>
                <w:sz w:val="24"/>
                <w:szCs w:val="24"/>
              </w:rPr>
              <w:t xml:space="preserve">Кузебай Герд. Стихотворения «Кызьпуос» («Березы»), «Сӥзьыл» («Осень»), «Тулыс» («Весна»). Цветовая символика в </w:t>
            </w:r>
            <w:r w:rsidRPr="00036258">
              <w:rPr>
                <w:rFonts w:eastAsia="Calibri"/>
                <w:sz w:val="24"/>
                <w:szCs w:val="24"/>
              </w:rPr>
              <w:lastRenderedPageBreak/>
              <w:t>изображении времен года. Олицетворение и его роль в стихотворениях.</w:t>
            </w:r>
          </w:p>
          <w:p w:rsidR="007B1188" w:rsidRPr="00036258" w:rsidRDefault="007B1188" w:rsidP="005F499B">
            <w:pPr>
              <w:contextualSpacing/>
              <w:rPr>
                <w:rFonts w:eastAsia="Calibri"/>
                <w:sz w:val="24"/>
                <w:szCs w:val="24"/>
              </w:rPr>
            </w:pPr>
            <w:r w:rsidRPr="00036258">
              <w:rPr>
                <w:rFonts w:eastAsia="Calibri"/>
                <w:sz w:val="24"/>
                <w:szCs w:val="24"/>
              </w:rPr>
              <w:t xml:space="preserve"> Кузебай Герд. «Кызьпуос». «Сӥзьыл». «Тулыс».</w:t>
            </w:r>
          </w:p>
          <w:p w:rsidR="007B1188" w:rsidRPr="00036258" w:rsidRDefault="007B1188" w:rsidP="005F499B">
            <w:pPr>
              <w:contextualSpacing/>
              <w:rPr>
                <w:color w:val="000000"/>
                <w:sz w:val="24"/>
                <w:szCs w:val="24"/>
              </w:rPr>
            </w:pPr>
            <w:r w:rsidRPr="00036258">
              <w:rPr>
                <w:rFonts w:eastAsia="Calibri"/>
                <w:sz w:val="24"/>
                <w:szCs w:val="24"/>
              </w:rPr>
              <w:t>Арлэсь вакытъёссэ пӧртэм буёлъёсын суредан. Кылбуръёсын олицетворенилэн интыез.Быгатӥсьлэн сэрегез. Кылбурысь «ышем» кылъёссэ шедьтон.</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lastRenderedPageBreak/>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32" w:type="pct"/>
            <w:gridSpan w:val="2"/>
          </w:tcPr>
          <w:p w:rsidR="007B1188" w:rsidRPr="00036258" w:rsidRDefault="007B1188" w:rsidP="005F499B">
            <w:pPr>
              <w:spacing w:before="100" w:beforeAutospacing="1"/>
              <w:rPr>
                <w:color w:val="000000"/>
                <w:sz w:val="24"/>
                <w:szCs w:val="24"/>
              </w:rPr>
            </w:pPr>
            <w:r w:rsidRPr="00036258">
              <w:rPr>
                <w:color w:val="000000"/>
                <w:sz w:val="24"/>
                <w:szCs w:val="24"/>
              </w:rPr>
              <w:lastRenderedPageBreak/>
              <w:t>23</w:t>
            </w:r>
          </w:p>
        </w:tc>
        <w:tc>
          <w:tcPr>
            <w:tcW w:w="2567" w:type="pct"/>
          </w:tcPr>
          <w:p w:rsidR="007B1188" w:rsidRPr="00036258" w:rsidRDefault="007B1188" w:rsidP="005F499B">
            <w:pPr>
              <w:contextualSpacing/>
              <w:rPr>
                <w:rFonts w:eastAsia="Calibri"/>
                <w:sz w:val="24"/>
                <w:szCs w:val="24"/>
              </w:rPr>
            </w:pPr>
            <w:r w:rsidRPr="00036258">
              <w:rPr>
                <w:rFonts w:eastAsia="Calibri"/>
                <w:sz w:val="24"/>
                <w:szCs w:val="24"/>
              </w:rPr>
              <w:t xml:space="preserve">Флор Васильев.  Жизнь и творчество.   Стихотворения  «Кезьыт ин. Кезьыт куазь. Кезьыт тол…» («Суровое небо. Суровая погода. Суровая зима…»).Воспевание природы родного края, малой родины. Размер и рифма. </w:t>
            </w:r>
          </w:p>
          <w:p w:rsidR="007B1188" w:rsidRPr="00036258" w:rsidRDefault="007B1188" w:rsidP="005F499B">
            <w:pPr>
              <w:contextualSpacing/>
              <w:rPr>
                <w:rFonts w:eastAsia="Calibri"/>
                <w:sz w:val="24"/>
                <w:szCs w:val="24"/>
              </w:rPr>
            </w:pPr>
            <w:r w:rsidRPr="00036258">
              <w:rPr>
                <w:rFonts w:eastAsia="Calibri"/>
                <w:sz w:val="24"/>
                <w:szCs w:val="24"/>
              </w:rPr>
              <w:t>Флор Васильев. «Кезьыт ин. Кезьыт куазь. Кезьыт тол...».</w:t>
            </w:r>
          </w:p>
          <w:p w:rsidR="007B1188" w:rsidRPr="00036258" w:rsidRDefault="007B1188" w:rsidP="005F499B">
            <w:pPr>
              <w:contextualSpacing/>
              <w:rPr>
                <w:color w:val="000000"/>
                <w:sz w:val="24"/>
                <w:szCs w:val="24"/>
              </w:rPr>
            </w:pPr>
            <w:r w:rsidRPr="00036258">
              <w:rPr>
                <w:rFonts w:eastAsia="Calibri"/>
                <w:sz w:val="24"/>
                <w:szCs w:val="24"/>
              </w:rPr>
              <w:t>Тол куазьлэн суредэз. Кылбурын размерлэн но рифмалэн крезьгур кылдытэмзы.Быгатӥсьлэн сэрегез. Дась рифмая кылбур чуръёс малпан. Рифмаос утчан.</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32" w:type="pct"/>
            <w:gridSpan w:val="2"/>
          </w:tcPr>
          <w:p w:rsidR="007B1188" w:rsidRPr="00036258" w:rsidRDefault="007B1188" w:rsidP="005F499B">
            <w:pPr>
              <w:rPr>
                <w:rFonts w:eastAsia="Calibri"/>
                <w:sz w:val="24"/>
                <w:szCs w:val="24"/>
              </w:rPr>
            </w:pPr>
            <w:r w:rsidRPr="00036258">
              <w:rPr>
                <w:rFonts w:eastAsia="Calibri"/>
                <w:sz w:val="24"/>
                <w:szCs w:val="24"/>
              </w:rPr>
              <w:t>24</w:t>
            </w:r>
          </w:p>
        </w:tc>
        <w:tc>
          <w:tcPr>
            <w:tcW w:w="2567" w:type="pct"/>
          </w:tcPr>
          <w:p w:rsidR="007B1188" w:rsidRPr="00036258" w:rsidRDefault="007B1188" w:rsidP="005F499B">
            <w:pPr>
              <w:contextualSpacing/>
              <w:rPr>
                <w:rFonts w:eastAsia="Calibri"/>
                <w:sz w:val="24"/>
                <w:szCs w:val="24"/>
              </w:rPr>
            </w:pPr>
            <w:r w:rsidRPr="00036258">
              <w:rPr>
                <w:rFonts w:eastAsia="Calibri"/>
                <w:sz w:val="24"/>
                <w:szCs w:val="24"/>
              </w:rPr>
              <w:t>Михаил Ильин. Жизнь и творчество.</w:t>
            </w:r>
            <w:r w:rsidR="009609CC" w:rsidRPr="00036258">
              <w:rPr>
                <w:rFonts w:eastAsia="Calibri"/>
                <w:sz w:val="24"/>
                <w:szCs w:val="24"/>
              </w:rPr>
              <w:t xml:space="preserve"> </w:t>
            </w:r>
            <w:r w:rsidRPr="00036258">
              <w:rPr>
                <w:rFonts w:eastAsia="Calibri"/>
                <w:sz w:val="24"/>
                <w:szCs w:val="24"/>
              </w:rPr>
              <w:t xml:space="preserve">Стихотворение «Мон удмурт пи луисько» («Я удмуртский парень»). Тематика стихотворения. Взгляды героя на сельский труд. Времена года. Образы птиц. </w:t>
            </w:r>
          </w:p>
          <w:p w:rsidR="007B1188" w:rsidRPr="00036258" w:rsidRDefault="007B1188" w:rsidP="005F499B">
            <w:pPr>
              <w:contextualSpacing/>
              <w:rPr>
                <w:color w:val="000000"/>
                <w:sz w:val="24"/>
                <w:szCs w:val="24"/>
              </w:rPr>
            </w:pPr>
            <w:r w:rsidRPr="00036258">
              <w:rPr>
                <w:rFonts w:eastAsia="Calibri"/>
                <w:sz w:val="24"/>
                <w:szCs w:val="24"/>
              </w:rPr>
              <w:t xml:space="preserve">Михаил Ильин. «Мон удмурт пи луисько».Удмурт адямилэн вордскем шаереныз люконтэм герӟаськемез. Гуртысь адямилэн музъем уж шоры учкемез. Арлэн </w:t>
            </w:r>
            <w:r w:rsidRPr="00036258">
              <w:rPr>
                <w:rFonts w:eastAsia="Calibri"/>
                <w:sz w:val="24"/>
                <w:szCs w:val="24"/>
              </w:rPr>
              <w:lastRenderedPageBreak/>
              <w:t>пӧртэм вакытъёсыз. Тылобурдоослэн образзы.</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lastRenderedPageBreak/>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32" w:type="pct"/>
            <w:gridSpan w:val="2"/>
          </w:tcPr>
          <w:p w:rsidR="007B1188" w:rsidRPr="00036258" w:rsidRDefault="007B1188" w:rsidP="005F499B">
            <w:pPr>
              <w:rPr>
                <w:rFonts w:eastAsia="Calibri"/>
                <w:sz w:val="24"/>
                <w:szCs w:val="24"/>
              </w:rPr>
            </w:pPr>
            <w:r w:rsidRPr="00036258">
              <w:rPr>
                <w:rFonts w:eastAsia="Calibri"/>
                <w:sz w:val="24"/>
                <w:szCs w:val="24"/>
              </w:rPr>
              <w:lastRenderedPageBreak/>
              <w:t>25</w:t>
            </w:r>
          </w:p>
          <w:p w:rsidR="007B1188" w:rsidRPr="00036258" w:rsidRDefault="007B1188" w:rsidP="005F499B">
            <w:pPr>
              <w:rPr>
                <w:rFonts w:eastAsia="Calibri"/>
                <w:sz w:val="24"/>
                <w:szCs w:val="24"/>
              </w:rPr>
            </w:pPr>
          </w:p>
          <w:p w:rsidR="007B1188" w:rsidRPr="00036258" w:rsidRDefault="007B1188" w:rsidP="005F499B">
            <w:pPr>
              <w:rPr>
                <w:rFonts w:eastAsia="Calibri"/>
                <w:sz w:val="24"/>
                <w:szCs w:val="24"/>
              </w:rPr>
            </w:pPr>
          </w:p>
        </w:tc>
        <w:tc>
          <w:tcPr>
            <w:tcW w:w="2567" w:type="pct"/>
          </w:tcPr>
          <w:p w:rsidR="007B1188" w:rsidRPr="00036258" w:rsidRDefault="007B1188" w:rsidP="005F499B">
            <w:pPr>
              <w:contextualSpacing/>
              <w:rPr>
                <w:rFonts w:eastAsia="Calibri"/>
                <w:sz w:val="24"/>
                <w:szCs w:val="24"/>
              </w:rPr>
            </w:pPr>
            <w:r w:rsidRPr="00036258">
              <w:rPr>
                <w:rFonts w:eastAsia="Calibri"/>
                <w:sz w:val="24"/>
                <w:szCs w:val="24"/>
              </w:rPr>
              <w:t xml:space="preserve">Михаил Петров. Жизнь и творчество.Стихотворения «Вандэмо», «Тон лобӟы, мынам кырӟанэ» («Ты лети, моя песня»). Гражданская лирика в творчестве поэта. Образы лирического героя – сирота, солдат, гражданин – и его обостренное чувство родины, благодарности родной деревне, удмуртскому краю и его народу. </w:t>
            </w:r>
          </w:p>
          <w:p w:rsidR="007B1188" w:rsidRPr="00036258" w:rsidRDefault="007B1188" w:rsidP="005F499B">
            <w:pPr>
              <w:contextualSpacing/>
              <w:rPr>
                <w:rFonts w:eastAsia="Calibri"/>
                <w:sz w:val="24"/>
                <w:szCs w:val="24"/>
              </w:rPr>
            </w:pPr>
            <w:r w:rsidRPr="00036258">
              <w:rPr>
                <w:rFonts w:eastAsia="Calibri"/>
                <w:sz w:val="24"/>
                <w:szCs w:val="24"/>
              </w:rPr>
              <w:t>Михаил Петров. «Вандэмо». «Тон лобӟы, мынам кырӟанэ».</w:t>
            </w:r>
          </w:p>
          <w:p w:rsidR="007B1188" w:rsidRPr="00036258" w:rsidRDefault="007B1188" w:rsidP="005F499B">
            <w:pPr>
              <w:contextualSpacing/>
              <w:rPr>
                <w:rFonts w:eastAsia="Calibri"/>
                <w:sz w:val="24"/>
                <w:szCs w:val="24"/>
              </w:rPr>
            </w:pPr>
            <w:r w:rsidRPr="00036258">
              <w:rPr>
                <w:rFonts w:eastAsia="Calibri"/>
                <w:sz w:val="24"/>
                <w:szCs w:val="24"/>
              </w:rPr>
              <w:t>Вордӥськем гурт шоры сирота нылпилэн синмыныз учкон. Гурт калыклы тау карон.</w:t>
            </w:r>
            <w:r w:rsidR="009609CC" w:rsidRPr="00036258">
              <w:rPr>
                <w:rFonts w:eastAsia="Calibri"/>
                <w:sz w:val="24"/>
                <w:szCs w:val="24"/>
              </w:rPr>
              <w:t xml:space="preserve"> </w:t>
            </w:r>
            <w:r w:rsidRPr="00036258">
              <w:rPr>
                <w:rFonts w:eastAsia="Calibri"/>
                <w:sz w:val="24"/>
                <w:szCs w:val="24"/>
              </w:rPr>
              <w:t>Кырӟан образ пыр войналы мылкыдэз возьматон. Кылбурын мылкыдлэн воштӥськемез.</w:t>
            </w:r>
            <w:r w:rsidR="009609CC" w:rsidRPr="00036258">
              <w:rPr>
                <w:rFonts w:eastAsia="Calibri"/>
                <w:sz w:val="24"/>
                <w:szCs w:val="24"/>
              </w:rPr>
              <w:t xml:space="preserve"> </w:t>
            </w:r>
            <w:r w:rsidRPr="00036258">
              <w:rPr>
                <w:rFonts w:eastAsia="Calibri"/>
                <w:sz w:val="24"/>
                <w:szCs w:val="24"/>
              </w:rPr>
              <w:t>Кылбуръёсын повторлэн интыез.</w:t>
            </w:r>
          </w:p>
          <w:p w:rsidR="007B1188" w:rsidRPr="00036258" w:rsidRDefault="007B1188" w:rsidP="005F499B">
            <w:pPr>
              <w:contextualSpacing/>
              <w:rPr>
                <w:color w:val="000000"/>
                <w:sz w:val="24"/>
                <w:szCs w:val="24"/>
              </w:rPr>
            </w:pPr>
            <w:r w:rsidRPr="00036258">
              <w:rPr>
                <w:rFonts w:eastAsia="Calibri"/>
                <w:sz w:val="24"/>
                <w:szCs w:val="24"/>
              </w:rPr>
              <w:t>Быгатӥсьлэн сэрегез. Кылбурез кутсконэзъя азинтон.</w:t>
            </w:r>
          </w:p>
        </w:tc>
        <w:tc>
          <w:tcPr>
            <w:tcW w:w="497" w:type="pct"/>
            <w:vAlign w:val="center"/>
          </w:tcPr>
          <w:p w:rsidR="007B1188" w:rsidRPr="00036258" w:rsidRDefault="007B1188" w:rsidP="005F499B">
            <w:pPr>
              <w:spacing w:before="100" w:beforeAutospacing="1" w:after="115"/>
              <w:jc w:val="center"/>
              <w:rPr>
                <w:color w:val="000000"/>
                <w:sz w:val="24"/>
                <w:szCs w:val="24"/>
              </w:rPr>
            </w:pPr>
            <w:r w:rsidRPr="00036258">
              <w:rPr>
                <w:color w:val="000000"/>
                <w:sz w:val="24"/>
                <w:szCs w:val="24"/>
              </w:rPr>
              <w:t>1</w:t>
            </w: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87" w:type="pct"/>
            <w:vAlign w:val="center"/>
          </w:tcPr>
          <w:p w:rsidR="007B1188" w:rsidRPr="00036258" w:rsidRDefault="007B1188" w:rsidP="005F499B">
            <w:pPr>
              <w:spacing w:before="100" w:beforeAutospacing="1" w:after="115"/>
              <w:jc w:val="center"/>
              <w:rPr>
                <w:color w:val="000000"/>
                <w:sz w:val="24"/>
                <w:szCs w:val="24"/>
              </w:rPr>
            </w:pPr>
          </w:p>
        </w:tc>
        <w:tc>
          <w:tcPr>
            <w:tcW w:w="531" w:type="pct"/>
            <w:vAlign w:val="center"/>
          </w:tcPr>
          <w:p w:rsidR="007B1188" w:rsidRPr="00036258" w:rsidRDefault="007B1188" w:rsidP="005F499B">
            <w:pPr>
              <w:spacing w:before="100" w:beforeAutospacing="1" w:after="115"/>
              <w:jc w:val="center"/>
              <w:rPr>
                <w:color w:val="000000"/>
                <w:sz w:val="24"/>
                <w:szCs w:val="24"/>
              </w:rPr>
            </w:pPr>
          </w:p>
        </w:tc>
      </w:tr>
      <w:tr w:rsidR="007B1188" w:rsidRPr="00036258" w:rsidTr="007B1188">
        <w:tc>
          <w:tcPr>
            <w:tcW w:w="226" w:type="pct"/>
          </w:tcPr>
          <w:p w:rsidR="007B1188" w:rsidRPr="00036258" w:rsidRDefault="007B1188" w:rsidP="005F499B">
            <w:pPr>
              <w:rPr>
                <w:rFonts w:eastAsia="Calibri"/>
                <w:sz w:val="24"/>
                <w:szCs w:val="24"/>
              </w:rPr>
            </w:pPr>
            <w:r w:rsidRPr="00036258">
              <w:rPr>
                <w:rFonts w:eastAsia="Calibri"/>
                <w:sz w:val="24"/>
                <w:szCs w:val="24"/>
              </w:rPr>
              <w:t>26</w:t>
            </w:r>
          </w:p>
        </w:tc>
        <w:tc>
          <w:tcPr>
            <w:tcW w:w="2573" w:type="pct"/>
            <w:gridSpan w:val="2"/>
          </w:tcPr>
          <w:p w:rsidR="007B1188" w:rsidRPr="00036258" w:rsidRDefault="007B1188" w:rsidP="005F499B">
            <w:pPr>
              <w:contextualSpacing/>
              <w:rPr>
                <w:rFonts w:eastAsia="Calibri"/>
                <w:sz w:val="24"/>
                <w:szCs w:val="24"/>
              </w:rPr>
            </w:pPr>
            <w:r w:rsidRPr="00036258">
              <w:rPr>
                <w:rFonts w:eastAsia="Calibri"/>
                <w:sz w:val="24"/>
                <w:szCs w:val="24"/>
              </w:rPr>
              <w:t xml:space="preserve">Николай Байтеряков.  Жизнь и творчество. Стихотворения «Маин дуно» («Чем дорог»).  Прославление родного языка. Роль изобразительно-выразительных средств в создании живописных картин родной природы, воспевание человека-труженика. </w:t>
            </w:r>
          </w:p>
          <w:p w:rsidR="007B1188" w:rsidRPr="00036258" w:rsidRDefault="007B1188" w:rsidP="005F499B">
            <w:pPr>
              <w:contextualSpacing/>
              <w:rPr>
                <w:rFonts w:eastAsia="Calibri"/>
                <w:sz w:val="24"/>
                <w:szCs w:val="24"/>
              </w:rPr>
            </w:pPr>
            <w:r w:rsidRPr="00036258">
              <w:rPr>
                <w:rFonts w:eastAsia="Calibri"/>
                <w:sz w:val="24"/>
                <w:szCs w:val="24"/>
              </w:rPr>
              <w:t xml:space="preserve">Николай Байтеряков. «Маин дуно».Кылбурчилэн вордскем шаерзэ суредамез. Ужез но </w:t>
            </w:r>
            <w:r w:rsidRPr="00036258">
              <w:rPr>
                <w:rFonts w:eastAsia="Calibri"/>
                <w:sz w:val="24"/>
                <w:szCs w:val="24"/>
              </w:rPr>
              <w:lastRenderedPageBreak/>
              <w:t xml:space="preserve">инкуазез данъямез. </w:t>
            </w:r>
          </w:p>
          <w:p w:rsidR="007B1188" w:rsidRPr="00036258" w:rsidRDefault="007B1188" w:rsidP="005F499B">
            <w:pPr>
              <w:contextualSpacing/>
              <w:rPr>
                <w:rFonts w:eastAsia="Calibri"/>
                <w:sz w:val="24"/>
                <w:szCs w:val="24"/>
              </w:rPr>
            </w:pPr>
            <w:r w:rsidRPr="00036258">
              <w:rPr>
                <w:rFonts w:eastAsia="Calibri"/>
                <w:sz w:val="24"/>
                <w:szCs w:val="24"/>
              </w:rPr>
              <w:t>Быгатӥсьлэн сэрегез. Вордскем гуртлы сӥзем кылбур гожтон.</w:t>
            </w:r>
          </w:p>
        </w:tc>
        <w:tc>
          <w:tcPr>
            <w:tcW w:w="497" w:type="pct"/>
            <w:vAlign w:val="center"/>
          </w:tcPr>
          <w:p w:rsidR="007B1188" w:rsidRPr="00036258" w:rsidRDefault="007B1188" w:rsidP="005F499B">
            <w:pPr>
              <w:jc w:val="center"/>
              <w:rPr>
                <w:rFonts w:eastAsia="Calibri"/>
                <w:sz w:val="24"/>
                <w:szCs w:val="24"/>
              </w:rPr>
            </w:pPr>
            <w:r w:rsidRPr="00036258">
              <w:rPr>
                <w:rFonts w:eastAsia="Calibri"/>
                <w:sz w:val="24"/>
                <w:szCs w:val="24"/>
              </w:rPr>
              <w:lastRenderedPageBreak/>
              <w:t>1</w:t>
            </w:r>
          </w:p>
        </w:tc>
        <w:tc>
          <w:tcPr>
            <w:tcW w:w="587" w:type="pct"/>
            <w:vAlign w:val="center"/>
          </w:tcPr>
          <w:p w:rsidR="007B1188" w:rsidRPr="00036258" w:rsidRDefault="007B1188" w:rsidP="005F499B">
            <w:pPr>
              <w:jc w:val="center"/>
              <w:rPr>
                <w:rFonts w:eastAsia="Calibri"/>
                <w:sz w:val="24"/>
                <w:szCs w:val="24"/>
              </w:rPr>
            </w:pPr>
          </w:p>
        </w:tc>
        <w:tc>
          <w:tcPr>
            <w:tcW w:w="587" w:type="pct"/>
            <w:vAlign w:val="center"/>
          </w:tcPr>
          <w:p w:rsidR="007B1188" w:rsidRPr="00036258" w:rsidRDefault="007B1188" w:rsidP="005F499B">
            <w:pPr>
              <w:jc w:val="center"/>
              <w:rPr>
                <w:rFonts w:eastAsia="Calibri"/>
                <w:sz w:val="24"/>
                <w:szCs w:val="24"/>
              </w:rPr>
            </w:pPr>
          </w:p>
        </w:tc>
        <w:tc>
          <w:tcPr>
            <w:tcW w:w="531" w:type="pct"/>
            <w:vAlign w:val="center"/>
          </w:tcPr>
          <w:p w:rsidR="007B1188" w:rsidRPr="00036258" w:rsidRDefault="007B1188" w:rsidP="005F499B">
            <w:pPr>
              <w:jc w:val="center"/>
              <w:rPr>
                <w:rFonts w:eastAsia="Calibri"/>
                <w:sz w:val="24"/>
                <w:szCs w:val="24"/>
              </w:rPr>
            </w:pPr>
          </w:p>
        </w:tc>
      </w:tr>
      <w:tr w:rsidR="007B1188" w:rsidRPr="00036258" w:rsidTr="007B1188">
        <w:trPr>
          <w:trHeight w:val="650"/>
        </w:trPr>
        <w:tc>
          <w:tcPr>
            <w:tcW w:w="226" w:type="pct"/>
          </w:tcPr>
          <w:p w:rsidR="007B1188" w:rsidRPr="00036258" w:rsidRDefault="007B1188" w:rsidP="005F499B">
            <w:pPr>
              <w:rPr>
                <w:rFonts w:eastAsia="Calibri"/>
                <w:sz w:val="24"/>
                <w:szCs w:val="24"/>
              </w:rPr>
            </w:pPr>
            <w:r w:rsidRPr="00036258">
              <w:rPr>
                <w:rFonts w:eastAsia="Calibri"/>
                <w:sz w:val="24"/>
                <w:szCs w:val="24"/>
              </w:rPr>
              <w:lastRenderedPageBreak/>
              <w:t>27</w:t>
            </w:r>
          </w:p>
        </w:tc>
        <w:tc>
          <w:tcPr>
            <w:tcW w:w="2573" w:type="pct"/>
            <w:gridSpan w:val="2"/>
          </w:tcPr>
          <w:p w:rsidR="007B1188" w:rsidRPr="00036258" w:rsidRDefault="007B1188" w:rsidP="005F499B">
            <w:pPr>
              <w:contextualSpacing/>
              <w:rPr>
                <w:rFonts w:eastAsia="Calibri"/>
                <w:sz w:val="24"/>
                <w:szCs w:val="24"/>
              </w:rPr>
            </w:pPr>
            <w:r w:rsidRPr="00036258">
              <w:rPr>
                <w:rFonts w:eastAsia="Calibri"/>
                <w:sz w:val="24"/>
                <w:szCs w:val="24"/>
              </w:rPr>
              <w:t xml:space="preserve">Игнатий  Гаврилов. Жизнь и творчество.Пьеса «Эктытӥсь пастух» («Пастух, заставляющий плясать»), драма «Кезьыт ошмес» («Холодный ключ (родник)»). Разножанровое творчество драматурга. </w:t>
            </w:r>
          </w:p>
          <w:p w:rsidR="007B1188" w:rsidRPr="00036258" w:rsidRDefault="007B1188" w:rsidP="005F499B">
            <w:pPr>
              <w:contextualSpacing/>
              <w:rPr>
                <w:rFonts w:eastAsia="Calibri"/>
                <w:sz w:val="24"/>
                <w:szCs w:val="24"/>
              </w:rPr>
            </w:pPr>
            <w:r w:rsidRPr="00036258">
              <w:rPr>
                <w:rFonts w:eastAsia="Calibri"/>
                <w:sz w:val="24"/>
                <w:szCs w:val="24"/>
              </w:rPr>
              <w:t>Игнатий Гаврилов. «Эктытӥсь пастух».</w:t>
            </w:r>
            <w:r w:rsidR="009609CC" w:rsidRPr="00036258">
              <w:rPr>
                <w:rFonts w:eastAsia="Calibri"/>
                <w:sz w:val="24"/>
                <w:szCs w:val="24"/>
              </w:rPr>
              <w:t xml:space="preserve"> </w:t>
            </w:r>
            <w:r w:rsidRPr="00036258">
              <w:rPr>
                <w:rFonts w:eastAsia="Calibri"/>
                <w:sz w:val="24"/>
                <w:szCs w:val="24"/>
              </w:rPr>
              <w:t>Драма сярысь валан. Монологлэн но диалоглэн интызы. Эпосын но драмаын действиослэн пӧртэм луэмзы.</w:t>
            </w:r>
          </w:p>
        </w:tc>
        <w:tc>
          <w:tcPr>
            <w:tcW w:w="497" w:type="pct"/>
            <w:vAlign w:val="center"/>
          </w:tcPr>
          <w:p w:rsidR="007B1188" w:rsidRPr="00036258" w:rsidRDefault="007B1188" w:rsidP="005F499B">
            <w:pPr>
              <w:jc w:val="center"/>
              <w:rPr>
                <w:rFonts w:eastAsia="Calibri"/>
                <w:sz w:val="24"/>
                <w:szCs w:val="24"/>
              </w:rPr>
            </w:pPr>
            <w:r w:rsidRPr="00036258">
              <w:rPr>
                <w:rFonts w:eastAsia="Calibri"/>
                <w:sz w:val="24"/>
                <w:szCs w:val="24"/>
              </w:rPr>
              <w:t>1</w:t>
            </w:r>
          </w:p>
        </w:tc>
        <w:tc>
          <w:tcPr>
            <w:tcW w:w="587" w:type="pct"/>
            <w:vAlign w:val="center"/>
          </w:tcPr>
          <w:p w:rsidR="007B1188" w:rsidRPr="00036258" w:rsidRDefault="007B1188" w:rsidP="005F499B">
            <w:pPr>
              <w:jc w:val="center"/>
              <w:rPr>
                <w:rFonts w:eastAsia="Calibri"/>
                <w:sz w:val="24"/>
                <w:szCs w:val="24"/>
              </w:rPr>
            </w:pPr>
          </w:p>
        </w:tc>
        <w:tc>
          <w:tcPr>
            <w:tcW w:w="587" w:type="pct"/>
            <w:vAlign w:val="center"/>
          </w:tcPr>
          <w:p w:rsidR="007B1188" w:rsidRPr="00036258" w:rsidRDefault="007B1188" w:rsidP="005F499B">
            <w:pPr>
              <w:jc w:val="center"/>
              <w:rPr>
                <w:rFonts w:eastAsia="Calibri"/>
                <w:sz w:val="24"/>
                <w:szCs w:val="24"/>
              </w:rPr>
            </w:pPr>
          </w:p>
        </w:tc>
        <w:tc>
          <w:tcPr>
            <w:tcW w:w="531" w:type="pct"/>
            <w:vAlign w:val="center"/>
          </w:tcPr>
          <w:p w:rsidR="007B1188" w:rsidRPr="00036258" w:rsidRDefault="007B1188" w:rsidP="005F499B">
            <w:pPr>
              <w:jc w:val="center"/>
              <w:rPr>
                <w:rFonts w:eastAsia="Calibri"/>
                <w:sz w:val="24"/>
                <w:szCs w:val="24"/>
              </w:rPr>
            </w:pPr>
          </w:p>
        </w:tc>
      </w:tr>
      <w:tr w:rsidR="007B1188" w:rsidRPr="00036258" w:rsidTr="007B1188">
        <w:tc>
          <w:tcPr>
            <w:tcW w:w="226" w:type="pct"/>
          </w:tcPr>
          <w:p w:rsidR="007B1188" w:rsidRPr="00036258" w:rsidRDefault="007B1188" w:rsidP="005F499B">
            <w:pPr>
              <w:rPr>
                <w:rFonts w:eastAsia="Calibri"/>
                <w:sz w:val="24"/>
                <w:szCs w:val="24"/>
              </w:rPr>
            </w:pPr>
            <w:r w:rsidRPr="00036258">
              <w:rPr>
                <w:rFonts w:eastAsia="Calibri"/>
                <w:sz w:val="24"/>
                <w:szCs w:val="24"/>
              </w:rPr>
              <w:t>28</w:t>
            </w:r>
          </w:p>
        </w:tc>
        <w:tc>
          <w:tcPr>
            <w:tcW w:w="2573" w:type="pct"/>
            <w:gridSpan w:val="2"/>
          </w:tcPr>
          <w:p w:rsidR="007B1188" w:rsidRPr="00036258" w:rsidRDefault="007B1188" w:rsidP="005F499B">
            <w:pPr>
              <w:contextualSpacing/>
              <w:rPr>
                <w:rFonts w:eastAsia="Calibri"/>
                <w:sz w:val="24"/>
                <w:szCs w:val="24"/>
              </w:rPr>
            </w:pPr>
            <w:r w:rsidRPr="00036258">
              <w:rPr>
                <w:rFonts w:eastAsia="Calibri"/>
                <w:sz w:val="24"/>
                <w:szCs w:val="24"/>
              </w:rPr>
              <w:t xml:space="preserve">Поляризация героев-тружеников и героев-лодырей. Образ свирели. Приемы изображения героев-бедняков и героев-богачей. Близость пьесы к волшебной сказке.  </w:t>
            </w:r>
          </w:p>
          <w:p w:rsidR="007B1188" w:rsidRPr="00036258" w:rsidRDefault="007B1188" w:rsidP="005F499B">
            <w:pPr>
              <w:contextualSpacing/>
              <w:rPr>
                <w:rFonts w:eastAsia="Calibri"/>
                <w:sz w:val="24"/>
                <w:szCs w:val="24"/>
              </w:rPr>
            </w:pPr>
            <w:r w:rsidRPr="00036258">
              <w:rPr>
                <w:rFonts w:eastAsia="Calibri"/>
                <w:sz w:val="24"/>
                <w:szCs w:val="24"/>
              </w:rPr>
              <w:t>Ужась муртэ, солэсь нодлыко луэмзэ данъясь пьеса. Пьесаысь геройёс: ужез гажасьёс но дасез вылын улӥсьёс. Гумылэн образэз. Пьесалэн калык выжыкыллы матын луэмез.</w:t>
            </w:r>
          </w:p>
        </w:tc>
        <w:tc>
          <w:tcPr>
            <w:tcW w:w="497" w:type="pct"/>
            <w:vAlign w:val="center"/>
          </w:tcPr>
          <w:p w:rsidR="007B1188" w:rsidRPr="00036258" w:rsidRDefault="007B1188" w:rsidP="005F499B">
            <w:pPr>
              <w:jc w:val="center"/>
              <w:rPr>
                <w:rFonts w:eastAsia="Calibri"/>
                <w:sz w:val="24"/>
                <w:szCs w:val="24"/>
              </w:rPr>
            </w:pPr>
            <w:r w:rsidRPr="00036258">
              <w:rPr>
                <w:rFonts w:eastAsia="Calibri"/>
                <w:sz w:val="24"/>
                <w:szCs w:val="24"/>
              </w:rPr>
              <w:t>1</w:t>
            </w:r>
          </w:p>
        </w:tc>
        <w:tc>
          <w:tcPr>
            <w:tcW w:w="587" w:type="pct"/>
            <w:vAlign w:val="center"/>
          </w:tcPr>
          <w:p w:rsidR="007B1188" w:rsidRPr="00036258" w:rsidRDefault="007B1188" w:rsidP="005F499B">
            <w:pPr>
              <w:jc w:val="center"/>
              <w:rPr>
                <w:rFonts w:eastAsia="Calibri"/>
                <w:sz w:val="24"/>
                <w:szCs w:val="24"/>
              </w:rPr>
            </w:pPr>
          </w:p>
        </w:tc>
        <w:tc>
          <w:tcPr>
            <w:tcW w:w="587" w:type="pct"/>
            <w:vAlign w:val="center"/>
          </w:tcPr>
          <w:p w:rsidR="007B1188" w:rsidRPr="00036258" w:rsidRDefault="007B1188" w:rsidP="005F499B">
            <w:pPr>
              <w:jc w:val="center"/>
              <w:rPr>
                <w:rFonts w:eastAsia="Calibri"/>
                <w:sz w:val="24"/>
                <w:szCs w:val="24"/>
              </w:rPr>
            </w:pPr>
          </w:p>
        </w:tc>
        <w:tc>
          <w:tcPr>
            <w:tcW w:w="531" w:type="pct"/>
            <w:vAlign w:val="center"/>
          </w:tcPr>
          <w:p w:rsidR="007B1188" w:rsidRPr="00036258" w:rsidRDefault="007B1188" w:rsidP="005F499B">
            <w:pPr>
              <w:jc w:val="center"/>
              <w:rPr>
                <w:rFonts w:eastAsia="Calibri"/>
                <w:sz w:val="24"/>
                <w:szCs w:val="24"/>
              </w:rPr>
            </w:pPr>
          </w:p>
        </w:tc>
      </w:tr>
      <w:tr w:rsidR="007B1188" w:rsidRPr="00036258" w:rsidTr="007B1188">
        <w:trPr>
          <w:trHeight w:val="603"/>
        </w:trPr>
        <w:tc>
          <w:tcPr>
            <w:tcW w:w="226" w:type="pct"/>
          </w:tcPr>
          <w:p w:rsidR="007B1188" w:rsidRPr="00036258" w:rsidRDefault="007B1188" w:rsidP="005F499B">
            <w:pPr>
              <w:rPr>
                <w:rFonts w:eastAsia="Calibri"/>
                <w:sz w:val="24"/>
                <w:szCs w:val="24"/>
              </w:rPr>
            </w:pPr>
            <w:r w:rsidRPr="00036258">
              <w:rPr>
                <w:rFonts w:eastAsia="Calibri"/>
                <w:sz w:val="24"/>
                <w:szCs w:val="24"/>
              </w:rPr>
              <w:t>29</w:t>
            </w:r>
          </w:p>
        </w:tc>
        <w:tc>
          <w:tcPr>
            <w:tcW w:w="2573" w:type="pct"/>
            <w:gridSpan w:val="2"/>
          </w:tcPr>
          <w:p w:rsidR="007B1188" w:rsidRPr="00036258" w:rsidRDefault="007B1188" w:rsidP="005F499B">
            <w:pPr>
              <w:contextualSpacing/>
              <w:rPr>
                <w:rFonts w:eastAsia="Calibri"/>
                <w:sz w:val="24"/>
                <w:szCs w:val="24"/>
              </w:rPr>
            </w:pPr>
            <w:r w:rsidRPr="00036258">
              <w:rPr>
                <w:rFonts w:eastAsia="Calibri"/>
                <w:sz w:val="24"/>
                <w:szCs w:val="24"/>
              </w:rPr>
              <w:t>Творческая мастерская. Работа над описанием одежды героев.</w:t>
            </w:r>
          </w:p>
          <w:p w:rsidR="007B1188" w:rsidRPr="00036258" w:rsidRDefault="007B1188" w:rsidP="005F499B">
            <w:pPr>
              <w:contextualSpacing/>
              <w:rPr>
                <w:rFonts w:eastAsia="Calibri"/>
                <w:sz w:val="24"/>
                <w:szCs w:val="24"/>
              </w:rPr>
            </w:pPr>
            <w:r w:rsidRPr="00036258">
              <w:rPr>
                <w:rFonts w:eastAsia="Calibri"/>
                <w:sz w:val="24"/>
                <w:szCs w:val="24"/>
              </w:rPr>
              <w:t>Быгатӥсьлэн сэрегез. Геройёслэн дӥськутсы бордын ужан.</w:t>
            </w:r>
          </w:p>
        </w:tc>
        <w:tc>
          <w:tcPr>
            <w:tcW w:w="497" w:type="pct"/>
            <w:vAlign w:val="center"/>
          </w:tcPr>
          <w:p w:rsidR="007B1188" w:rsidRPr="00036258" w:rsidRDefault="007B1188" w:rsidP="005F499B">
            <w:pPr>
              <w:jc w:val="center"/>
              <w:rPr>
                <w:rFonts w:eastAsia="Calibri"/>
                <w:sz w:val="24"/>
                <w:szCs w:val="24"/>
              </w:rPr>
            </w:pPr>
            <w:r w:rsidRPr="00036258">
              <w:rPr>
                <w:rFonts w:eastAsia="Calibri"/>
                <w:sz w:val="24"/>
                <w:szCs w:val="24"/>
              </w:rPr>
              <w:t>1</w:t>
            </w:r>
          </w:p>
        </w:tc>
        <w:tc>
          <w:tcPr>
            <w:tcW w:w="587" w:type="pct"/>
            <w:vAlign w:val="center"/>
          </w:tcPr>
          <w:p w:rsidR="007B1188" w:rsidRPr="00036258" w:rsidRDefault="007B1188" w:rsidP="005F499B">
            <w:pPr>
              <w:jc w:val="center"/>
              <w:rPr>
                <w:rFonts w:eastAsia="Calibri"/>
                <w:sz w:val="24"/>
                <w:szCs w:val="24"/>
              </w:rPr>
            </w:pPr>
          </w:p>
        </w:tc>
        <w:tc>
          <w:tcPr>
            <w:tcW w:w="587" w:type="pct"/>
            <w:vAlign w:val="center"/>
          </w:tcPr>
          <w:p w:rsidR="007B1188" w:rsidRPr="00036258" w:rsidRDefault="007B1188" w:rsidP="005F499B">
            <w:pPr>
              <w:jc w:val="center"/>
              <w:rPr>
                <w:rFonts w:eastAsia="Calibri"/>
                <w:sz w:val="24"/>
                <w:szCs w:val="24"/>
              </w:rPr>
            </w:pPr>
          </w:p>
        </w:tc>
        <w:tc>
          <w:tcPr>
            <w:tcW w:w="531" w:type="pct"/>
            <w:vAlign w:val="center"/>
          </w:tcPr>
          <w:p w:rsidR="007B1188" w:rsidRPr="00036258" w:rsidRDefault="007B1188" w:rsidP="005F499B">
            <w:pPr>
              <w:jc w:val="center"/>
              <w:rPr>
                <w:rFonts w:eastAsia="Calibri"/>
                <w:sz w:val="24"/>
                <w:szCs w:val="24"/>
              </w:rPr>
            </w:pPr>
          </w:p>
        </w:tc>
      </w:tr>
      <w:tr w:rsidR="007B1188" w:rsidRPr="00036258" w:rsidTr="007B1188">
        <w:tc>
          <w:tcPr>
            <w:tcW w:w="226" w:type="pct"/>
          </w:tcPr>
          <w:p w:rsidR="007B1188" w:rsidRPr="00036258" w:rsidRDefault="007B1188" w:rsidP="005F499B">
            <w:pPr>
              <w:rPr>
                <w:rFonts w:eastAsia="Calibri"/>
                <w:sz w:val="24"/>
                <w:szCs w:val="24"/>
              </w:rPr>
            </w:pPr>
            <w:r w:rsidRPr="00036258">
              <w:rPr>
                <w:rFonts w:eastAsia="Calibri"/>
                <w:sz w:val="24"/>
                <w:szCs w:val="24"/>
              </w:rPr>
              <w:t>30</w:t>
            </w:r>
          </w:p>
        </w:tc>
        <w:tc>
          <w:tcPr>
            <w:tcW w:w="2573" w:type="pct"/>
            <w:gridSpan w:val="2"/>
          </w:tcPr>
          <w:p w:rsidR="007B1188" w:rsidRPr="00036258" w:rsidRDefault="007B1188" w:rsidP="005F499B">
            <w:pPr>
              <w:contextualSpacing/>
              <w:rPr>
                <w:rFonts w:eastAsia="Calibri"/>
                <w:sz w:val="24"/>
                <w:szCs w:val="24"/>
              </w:rPr>
            </w:pPr>
            <w:r w:rsidRPr="00036258">
              <w:rPr>
                <w:rFonts w:eastAsia="Calibri"/>
                <w:sz w:val="24"/>
                <w:szCs w:val="24"/>
              </w:rPr>
              <w:t xml:space="preserve">Аркадий Клабуков. Знакомство с произведением «Кылмекей». Пьеса, которая учит выполнять обещанное и  любить труд. Аркадий Клабуков. «Кылмекей».Сётэм кылэз </w:t>
            </w:r>
            <w:r w:rsidRPr="00036258">
              <w:rPr>
                <w:rFonts w:eastAsia="Calibri"/>
                <w:sz w:val="24"/>
                <w:szCs w:val="24"/>
              </w:rPr>
              <w:lastRenderedPageBreak/>
              <w:t>быдэстыны, ужез яратыны дышетӥсь пьеса.</w:t>
            </w:r>
          </w:p>
        </w:tc>
        <w:tc>
          <w:tcPr>
            <w:tcW w:w="497" w:type="pct"/>
            <w:vAlign w:val="center"/>
          </w:tcPr>
          <w:p w:rsidR="007B1188" w:rsidRPr="00036258" w:rsidRDefault="007B1188" w:rsidP="005F499B">
            <w:pPr>
              <w:jc w:val="center"/>
              <w:rPr>
                <w:rFonts w:eastAsia="Calibri"/>
                <w:sz w:val="24"/>
                <w:szCs w:val="24"/>
              </w:rPr>
            </w:pPr>
            <w:r w:rsidRPr="00036258">
              <w:rPr>
                <w:rFonts w:eastAsia="Calibri"/>
                <w:sz w:val="24"/>
                <w:szCs w:val="24"/>
              </w:rPr>
              <w:lastRenderedPageBreak/>
              <w:t>1</w:t>
            </w:r>
          </w:p>
        </w:tc>
        <w:tc>
          <w:tcPr>
            <w:tcW w:w="587" w:type="pct"/>
            <w:vAlign w:val="center"/>
          </w:tcPr>
          <w:p w:rsidR="007B1188" w:rsidRPr="00036258" w:rsidRDefault="007B1188" w:rsidP="005F499B">
            <w:pPr>
              <w:jc w:val="center"/>
              <w:rPr>
                <w:rFonts w:eastAsia="Calibri"/>
                <w:sz w:val="24"/>
                <w:szCs w:val="24"/>
              </w:rPr>
            </w:pPr>
          </w:p>
        </w:tc>
        <w:tc>
          <w:tcPr>
            <w:tcW w:w="587" w:type="pct"/>
            <w:vAlign w:val="center"/>
          </w:tcPr>
          <w:p w:rsidR="007B1188" w:rsidRPr="00036258" w:rsidRDefault="007B1188" w:rsidP="007B1188">
            <w:pPr>
              <w:rPr>
                <w:rFonts w:eastAsia="Calibri"/>
                <w:sz w:val="24"/>
                <w:szCs w:val="24"/>
              </w:rPr>
            </w:pPr>
          </w:p>
        </w:tc>
        <w:tc>
          <w:tcPr>
            <w:tcW w:w="531" w:type="pct"/>
            <w:vAlign w:val="center"/>
          </w:tcPr>
          <w:p w:rsidR="007B1188" w:rsidRPr="00036258" w:rsidRDefault="007B1188" w:rsidP="005F499B">
            <w:pPr>
              <w:jc w:val="center"/>
              <w:rPr>
                <w:rFonts w:eastAsia="Calibri"/>
                <w:sz w:val="24"/>
                <w:szCs w:val="24"/>
              </w:rPr>
            </w:pPr>
          </w:p>
        </w:tc>
      </w:tr>
      <w:tr w:rsidR="007B1188" w:rsidRPr="00036258" w:rsidTr="007B1188">
        <w:tc>
          <w:tcPr>
            <w:tcW w:w="226" w:type="pct"/>
          </w:tcPr>
          <w:p w:rsidR="007B1188" w:rsidRPr="00036258" w:rsidRDefault="007B1188" w:rsidP="005F499B">
            <w:pPr>
              <w:rPr>
                <w:rFonts w:eastAsia="Calibri"/>
                <w:sz w:val="24"/>
                <w:szCs w:val="24"/>
              </w:rPr>
            </w:pPr>
            <w:r w:rsidRPr="00036258">
              <w:rPr>
                <w:rFonts w:eastAsia="Calibri"/>
                <w:sz w:val="24"/>
                <w:szCs w:val="24"/>
              </w:rPr>
              <w:lastRenderedPageBreak/>
              <w:t>31</w:t>
            </w:r>
          </w:p>
        </w:tc>
        <w:tc>
          <w:tcPr>
            <w:tcW w:w="2573" w:type="pct"/>
            <w:gridSpan w:val="2"/>
          </w:tcPr>
          <w:p w:rsidR="007B1188" w:rsidRPr="00036258" w:rsidRDefault="007B1188" w:rsidP="005F499B">
            <w:pPr>
              <w:contextualSpacing/>
              <w:rPr>
                <w:rFonts w:eastAsia="Calibri"/>
                <w:sz w:val="24"/>
                <w:szCs w:val="24"/>
              </w:rPr>
            </w:pPr>
            <w:r w:rsidRPr="00036258">
              <w:rPr>
                <w:rFonts w:eastAsia="Calibri"/>
                <w:sz w:val="24"/>
                <w:szCs w:val="24"/>
              </w:rPr>
              <w:t xml:space="preserve">Образ Мекея. Место юмора в пьесе. </w:t>
            </w:r>
          </w:p>
          <w:p w:rsidR="007B1188" w:rsidRPr="00036258" w:rsidRDefault="007B1188" w:rsidP="005F499B">
            <w:pPr>
              <w:contextualSpacing/>
              <w:rPr>
                <w:rFonts w:eastAsia="Calibri"/>
                <w:sz w:val="24"/>
                <w:szCs w:val="24"/>
              </w:rPr>
            </w:pPr>
            <w:r w:rsidRPr="00036258">
              <w:rPr>
                <w:rFonts w:eastAsia="Calibri"/>
                <w:sz w:val="24"/>
                <w:szCs w:val="24"/>
              </w:rPr>
              <w:t>Мекейлэн образэз. Пьесаын юморлэн интыез.</w:t>
            </w:r>
          </w:p>
        </w:tc>
        <w:tc>
          <w:tcPr>
            <w:tcW w:w="497" w:type="pct"/>
            <w:vAlign w:val="center"/>
          </w:tcPr>
          <w:p w:rsidR="007B1188" w:rsidRPr="00036258" w:rsidRDefault="007B1188" w:rsidP="005F499B">
            <w:pPr>
              <w:jc w:val="center"/>
              <w:rPr>
                <w:rFonts w:eastAsia="Calibri"/>
                <w:sz w:val="24"/>
                <w:szCs w:val="24"/>
              </w:rPr>
            </w:pPr>
            <w:r w:rsidRPr="00036258">
              <w:rPr>
                <w:rFonts w:eastAsia="Calibri"/>
                <w:sz w:val="24"/>
                <w:szCs w:val="24"/>
              </w:rPr>
              <w:t>1</w:t>
            </w:r>
          </w:p>
        </w:tc>
        <w:tc>
          <w:tcPr>
            <w:tcW w:w="587" w:type="pct"/>
            <w:vAlign w:val="center"/>
          </w:tcPr>
          <w:p w:rsidR="007B1188" w:rsidRPr="00036258" w:rsidRDefault="007B1188" w:rsidP="005F499B">
            <w:pPr>
              <w:rPr>
                <w:rFonts w:eastAsia="Calibri"/>
                <w:sz w:val="24"/>
                <w:szCs w:val="24"/>
              </w:rPr>
            </w:pPr>
            <w:r w:rsidRPr="00036258">
              <w:rPr>
                <w:rFonts w:eastAsia="Calibri"/>
                <w:sz w:val="24"/>
                <w:szCs w:val="24"/>
              </w:rPr>
              <w:t xml:space="preserve">       </w:t>
            </w:r>
          </w:p>
        </w:tc>
        <w:tc>
          <w:tcPr>
            <w:tcW w:w="587" w:type="pct"/>
            <w:vAlign w:val="center"/>
          </w:tcPr>
          <w:p w:rsidR="007B1188" w:rsidRPr="00036258" w:rsidRDefault="007B1188" w:rsidP="005F499B">
            <w:pPr>
              <w:jc w:val="center"/>
              <w:rPr>
                <w:rFonts w:eastAsia="Calibri"/>
                <w:sz w:val="24"/>
                <w:szCs w:val="24"/>
              </w:rPr>
            </w:pPr>
          </w:p>
        </w:tc>
        <w:tc>
          <w:tcPr>
            <w:tcW w:w="531" w:type="pct"/>
            <w:vAlign w:val="center"/>
          </w:tcPr>
          <w:p w:rsidR="007B1188" w:rsidRPr="00036258" w:rsidRDefault="007B1188" w:rsidP="005F499B">
            <w:pPr>
              <w:jc w:val="center"/>
              <w:rPr>
                <w:rFonts w:eastAsia="Calibri"/>
                <w:sz w:val="24"/>
                <w:szCs w:val="24"/>
              </w:rPr>
            </w:pPr>
          </w:p>
        </w:tc>
      </w:tr>
      <w:tr w:rsidR="007B1188" w:rsidRPr="00036258" w:rsidTr="007B1188">
        <w:tc>
          <w:tcPr>
            <w:tcW w:w="226" w:type="pct"/>
          </w:tcPr>
          <w:p w:rsidR="007B1188" w:rsidRPr="00036258" w:rsidRDefault="007B1188" w:rsidP="005F499B">
            <w:pPr>
              <w:rPr>
                <w:rFonts w:eastAsia="Calibri"/>
                <w:sz w:val="24"/>
                <w:szCs w:val="24"/>
              </w:rPr>
            </w:pPr>
            <w:r w:rsidRPr="00036258">
              <w:rPr>
                <w:rFonts w:eastAsia="Calibri"/>
                <w:sz w:val="24"/>
                <w:szCs w:val="24"/>
              </w:rPr>
              <w:t>32</w:t>
            </w:r>
          </w:p>
        </w:tc>
        <w:tc>
          <w:tcPr>
            <w:tcW w:w="2573" w:type="pct"/>
            <w:gridSpan w:val="2"/>
          </w:tcPr>
          <w:p w:rsidR="007B1188" w:rsidRPr="00036258" w:rsidRDefault="007B1188" w:rsidP="005F499B">
            <w:pPr>
              <w:contextualSpacing/>
              <w:rPr>
                <w:rFonts w:eastAsia="Calibri"/>
                <w:sz w:val="24"/>
                <w:szCs w:val="24"/>
              </w:rPr>
            </w:pPr>
            <w:r w:rsidRPr="00036258">
              <w:rPr>
                <w:rFonts w:eastAsia="Calibri"/>
                <w:sz w:val="24"/>
                <w:szCs w:val="24"/>
              </w:rPr>
              <w:t>Творческая мастерская. Показ событий в пьесе через жанр рассказ. Быгатӥсьлэн сэрегез. Пьесаын ортчись событиосты верос жанр пыр возьматон.</w:t>
            </w:r>
          </w:p>
        </w:tc>
        <w:tc>
          <w:tcPr>
            <w:tcW w:w="497" w:type="pct"/>
            <w:vAlign w:val="center"/>
          </w:tcPr>
          <w:p w:rsidR="007B1188" w:rsidRPr="00036258" w:rsidRDefault="007B1188" w:rsidP="005F499B">
            <w:pPr>
              <w:jc w:val="center"/>
              <w:rPr>
                <w:rFonts w:eastAsia="Calibri"/>
                <w:sz w:val="24"/>
                <w:szCs w:val="24"/>
              </w:rPr>
            </w:pPr>
            <w:r w:rsidRPr="00036258">
              <w:rPr>
                <w:rFonts w:eastAsia="Calibri"/>
                <w:sz w:val="24"/>
                <w:szCs w:val="24"/>
              </w:rPr>
              <w:t>1</w:t>
            </w:r>
          </w:p>
        </w:tc>
        <w:tc>
          <w:tcPr>
            <w:tcW w:w="587" w:type="pct"/>
            <w:vAlign w:val="center"/>
          </w:tcPr>
          <w:p w:rsidR="007B1188" w:rsidRPr="00036258" w:rsidRDefault="007B1188" w:rsidP="007B1188">
            <w:pPr>
              <w:rPr>
                <w:rFonts w:eastAsia="Calibri"/>
                <w:sz w:val="24"/>
                <w:szCs w:val="24"/>
              </w:rPr>
            </w:pPr>
          </w:p>
        </w:tc>
        <w:tc>
          <w:tcPr>
            <w:tcW w:w="587" w:type="pct"/>
            <w:vAlign w:val="center"/>
          </w:tcPr>
          <w:p w:rsidR="007B1188" w:rsidRPr="00036258" w:rsidRDefault="007B1188" w:rsidP="005F499B">
            <w:pPr>
              <w:jc w:val="center"/>
              <w:rPr>
                <w:rFonts w:eastAsia="Calibri"/>
                <w:sz w:val="24"/>
                <w:szCs w:val="24"/>
              </w:rPr>
            </w:pPr>
          </w:p>
        </w:tc>
        <w:tc>
          <w:tcPr>
            <w:tcW w:w="531" w:type="pct"/>
            <w:vAlign w:val="center"/>
          </w:tcPr>
          <w:p w:rsidR="007B1188" w:rsidRPr="00036258" w:rsidRDefault="007B1188" w:rsidP="005F499B">
            <w:pPr>
              <w:jc w:val="center"/>
              <w:rPr>
                <w:rFonts w:eastAsia="Calibri"/>
                <w:sz w:val="24"/>
                <w:szCs w:val="24"/>
              </w:rPr>
            </w:pPr>
          </w:p>
        </w:tc>
      </w:tr>
      <w:tr w:rsidR="007B1188" w:rsidRPr="00036258" w:rsidTr="007B1188">
        <w:tc>
          <w:tcPr>
            <w:tcW w:w="226" w:type="pct"/>
          </w:tcPr>
          <w:p w:rsidR="007B1188" w:rsidRPr="00036258" w:rsidRDefault="007B1188" w:rsidP="005F499B">
            <w:pPr>
              <w:rPr>
                <w:rFonts w:eastAsia="Calibri"/>
                <w:sz w:val="24"/>
                <w:szCs w:val="24"/>
              </w:rPr>
            </w:pPr>
            <w:r w:rsidRPr="00036258">
              <w:rPr>
                <w:rFonts w:eastAsia="Calibri"/>
                <w:sz w:val="24"/>
                <w:szCs w:val="24"/>
              </w:rPr>
              <w:t>33</w:t>
            </w:r>
          </w:p>
        </w:tc>
        <w:tc>
          <w:tcPr>
            <w:tcW w:w="2573" w:type="pct"/>
            <w:gridSpan w:val="2"/>
          </w:tcPr>
          <w:p w:rsidR="007B1188" w:rsidRPr="00036258" w:rsidRDefault="007B1188" w:rsidP="005F499B">
            <w:pPr>
              <w:contextualSpacing/>
              <w:rPr>
                <w:rFonts w:eastAsia="Calibri"/>
                <w:sz w:val="24"/>
                <w:szCs w:val="24"/>
              </w:rPr>
            </w:pPr>
            <w:r w:rsidRPr="00036258">
              <w:rPr>
                <w:rFonts w:eastAsia="Calibri"/>
                <w:sz w:val="24"/>
                <w:szCs w:val="24"/>
              </w:rPr>
              <w:t>Промежуточная аттестация за 5 класс.</w:t>
            </w:r>
          </w:p>
          <w:p w:rsidR="007B1188" w:rsidRPr="00036258" w:rsidRDefault="009609CC" w:rsidP="005F499B">
            <w:pPr>
              <w:contextualSpacing/>
              <w:rPr>
                <w:sz w:val="24"/>
                <w:szCs w:val="24"/>
              </w:rPr>
            </w:pPr>
            <w:r w:rsidRPr="00036258">
              <w:rPr>
                <w:rFonts w:eastAsia="Calibri"/>
                <w:sz w:val="24"/>
                <w:szCs w:val="24"/>
              </w:rPr>
              <w:t xml:space="preserve">5-тӥ </w:t>
            </w:r>
            <w:r w:rsidR="007B1188" w:rsidRPr="00036258">
              <w:rPr>
                <w:rFonts w:eastAsia="Calibri"/>
                <w:sz w:val="24"/>
                <w:szCs w:val="24"/>
              </w:rPr>
              <w:t>класс понна  огъясь творческой уж.</w:t>
            </w:r>
          </w:p>
        </w:tc>
        <w:tc>
          <w:tcPr>
            <w:tcW w:w="497" w:type="pct"/>
            <w:vAlign w:val="center"/>
          </w:tcPr>
          <w:p w:rsidR="007B1188" w:rsidRPr="00036258" w:rsidRDefault="007B1188" w:rsidP="005F499B">
            <w:pPr>
              <w:jc w:val="center"/>
              <w:rPr>
                <w:rFonts w:eastAsia="Calibri"/>
                <w:sz w:val="24"/>
                <w:szCs w:val="24"/>
              </w:rPr>
            </w:pPr>
            <w:r w:rsidRPr="00036258">
              <w:rPr>
                <w:rFonts w:eastAsia="Calibri"/>
                <w:sz w:val="24"/>
                <w:szCs w:val="24"/>
              </w:rPr>
              <w:t>1</w:t>
            </w:r>
          </w:p>
        </w:tc>
        <w:tc>
          <w:tcPr>
            <w:tcW w:w="587" w:type="pct"/>
            <w:vAlign w:val="center"/>
          </w:tcPr>
          <w:p w:rsidR="007B1188" w:rsidRPr="00036258" w:rsidRDefault="007B1188" w:rsidP="005F499B">
            <w:pPr>
              <w:jc w:val="center"/>
              <w:rPr>
                <w:rFonts w:eastAsia="Calibri"/>
                <w:sz w:val="24"/>
                <w:szCs w:val="24"/>
              </w:rPr>
            </w:pPr>
          </w:p>
        </w:tc>
        <w:tc>
          <w:tcPr>
            <w:tcW w:w="587" w:type="pct"/>
            <w:vAlign w:val="center"/>
          </w:tcPr>
          <w:p w:rsidR="007B1188" w:rsidRPr="00036258" w:rsidRDefault="007B1188" w:rsidP="005F499B">
            <w:pPr>
              <w:jc w:val="center"/>
              <w:rPr>
                <w:rFonts w:eastAsia="Calibri"/>
                <w:sz w:val="24"/>
                <w:szCs w:val="24"/>
              </w:rPr>
            </w:pPr>
          </w:p>
        </w:tc>
        <w:tc>
          <w:tcPr>
            <w:tcW w:w="531" w:type="pct"/>
            <w:vAlign w:val="center"/>
          </w:tcPr>
          <w:p w:rsidR="007B1188" w:rsidRPr="00036258" w:rsidRDefault="007B1188" w:rsidP="005F499B">
            <w:pPr>
              <w:jc w:val="center"/>
              <w:rPr>
                <w:rFonts w:eastAsia="Calibri"/>
                <w:sz w:val="24"/>
                <w:szCs w:val="24"/>
              </w:rPr>
            </w:pPr>
          </w:p>
        </w:tc>
      </w:tr>
      <w:tr w:rsidR="007B1188" w:rsidRPr="00036258" w:rsidTr="007B1188">
        <w:tc>
          <w:tcPr>
            <w:tcW w:w="226" w:type="pct"/>
          </w:tcPr>
          <w:p w:rsidR="007B1188" w:rsidRPr="00036258" w:rsidRDefault="007B1188" w:rsidP="005F499B">
            <w:pPr>
              <w:rPr>
                <w:rFonts w:eastAsia="Calibri"/>
                <w:sz w:val="24"/>
                <w:szCs w:val="24"/>
              </w:rPr>
            </w:pPr>
            <w:r w:rsidRPr="00036258">
              <w:rPr>
                <w:rFonts w:eastAsia="Calibri"/>
                <w:sz w:val="24"/>
                <w:szCs w:val="24"/>
              </w:rPr>
              <w:t>34</w:t>
            </w:r>
          </w:p>
        </w:tc>
        <w:tc>
          <w:tcPr>
            <w:tcW w:w="2573" w:type="pct"/>
            <w:gridSpan w:val="2"/>
          </w:tcPr>
          <w:p w:rsidR="007B1188" w:rsidRPr="00036258" w:rsidRDefault="007B1188" w:rsidP="005F499B">
            <w:pPr>
              <w:contextualSpacing/>
              <w:rPr>
                <w:rFonts w:eastAsia="Calibri"/>
                <w:sz w:val="24"/>
                <w:szCs w:val="24"/>
              </w:rPr>
            </w:pPr>
            <w:r w:rsidRPr="00036258">
              <w:rPr>
                <w:rFonts w:eastAsia="Calibri"/>
                <w:sz w:val="24"/>
                <w:szCs w:val="24"/>
              </w:rPr>
              <w:t>Конкурс чтецов произведений разных жанров.</w:t>
            </w:r>
          </w:p>
          <w:p w:rsidR="007B1188" w:rsidRPr="00036258" w:rsidRDefault="007B1188" w:rsidP="005F499B">
            <w:pPr>
              <w:contextualSpacing/>
              <w:rPr>
                <w:rFonts w:eastAsia="Calibri"/>
                <w:sz w:val="24"/>
                <w:szCs w:val="24"/>
              </w:rPr>
            </w:pPr>
            <w:r w:rsidRPr="00036258">
              <w:rPr>
                <w:rFonts w:eastAsia="Calibri"/>
                <w:sz w:val="24"/>
                <w:szCs w:val="24"/>
              </w:rPr>
              <w:t>Пӧртэм жанрен гожтэм произведениосты чебер но вольыт лыдӟонъя конкурс.</w:t>
            </w:r>
          </w:p>
        </w:tc>
        <w:tc>
          <w:tcPr>
            <w:tcW w:w="497" w:type="pct"/>
            <w:vAlign w:val="center"/>
          </w:tcPr>
          <w:p w:rsidR="007B1188" w:rsidRPr="00036258" w:rsidRDefault="007B1188" w:rsidP="005F499B">
            <w:pPr>
              <w:jc w:val="center"/>
              <w:rPr>
                <w:rFonts w:eastAsia="Calibri"/>
                <w:sz w:val="24"/>
                <w:szCs w:val="24"/>
              </w:rPr>
            </w:pPr>
            <w:r w:rsidRPr="00036258">
              <w:rPr>
                <w:rFonts w:eastAsia="Calibri"/>
                <w:sz w:val="24"/>
                <w:szCs w:val="24"/>
              </w:rPr>
              <w:t>1</w:t>
            </w:r>
          </w:p>
        </w:tc>
        <w:tc>
          <w:tcPr>
            <w:tcW w:w="587" w:type="pct"/>
            <w:vAlign w:val="center"/>
          </w:tcPr>
          <w:p w:rsidR="007B1188" w:rsidRPr="00036258" w:rsidRDefault="007B1188" w:rsidP="005F499B">
            <w:pPr>
              <w:jc w:val="center"/>
              <w:rPr>
                <w:rFonts w:eastAsia="Calibri"/>
                <w:sz w:val="24"/>
                <w:szCs w:val="24"/>
              </w:rPr>
            </w:pPr>
          </w:p>
        </w:tc>
        <w:tc>
          <w:tcPr>
            <w:tcW w:w="587" w:type="pct"/>
            <w:vAlign w:val="center"/>
          </w:tcPr>
          <w:p w:rsidR="007B1188" w:rsidRPr="00036258" w:rsidRDefault="007B1188" w:rsidP="005F499B">
            <w:pPr>
              <w:jc w:val="center"/>
              <w:rPr>
                <w:rFonts w:eastAsia="Calibri"/>
                <w:sz w:val="24"/>
                <w:szCs w:val="24"/>
              </w:rPr>
            </w:pPr>
          </w:p>
        </w:tc>
        <w:tc>
          <w:tcPr>
            <w:tcW w:w="531" w:type="pct"/>
            <w:vAlign w:val="center"/>
          </w:tcPr>
          <w:p w:rsidR="007B1188" w:rsidRPr="00036258" w:rsidRDefault="007B1188" w:rsidP="005F499B">
            <w:pPr>
              <w:jc w:val="center"/>
              <w:rPr>
                <w:rFonts w:eastAsia="Calibri"/>
                <w:sz w:val="24"/>
                <w:szCs w:val="24"/>
              </w:rPr>
            </w:pPr>
          </w:p>
        </w:tc>
      </w:tr>
      <w:tr w:rsidR="007B1188" w:rsidRPr="00036258" w:rsidTr="007B1188">
        <w:tc>
          <w:tcPr>
            <w:tcW w:w="226" w:type="pct"/>
          </w:tcPr>
          <w:p w:rsidR="007B1188" w:rsidRPr="00036258" w:rsidRDefault="007B1188" w:rsidP="005F499B">
            <w:pPr>
              <w:rPr>
                <w:rFonts w:eastAsia="Calibri"/>
                <w:sz w:val="24"/>
                <w:szCs w:val="24"/>
              </w:rPr>
            </w:pPr>
            <w:r w:rsidRPr="00036258">
              <w:rPr>
                <w:rFonts w:eastAsia="Calibri"/>
                <w:sz w:val="24"/>
                <w:szCs w:val="24"/>
              </w:rPr>
              <w:t>35</w:t>
            </w:r>
          </w:p>
        </w:tc>
        <w:tc>
          <w:tcPr>
            <w:tcW w:w="2573" w:type="pct"/>
            <w:gridSpan w:val="2"/>
          </w:tcPr>
          <w:p w:rsidR="007B1188" w:rsidRPr="00036258" w:rsidRDefault="007B1188" w:rsidP="005F499B">
            <w:pPr>
              <w:contextualSpacing/>
              <w:rPr>
                <w:rFonts w:eastAsia="Calibri"/>
                <w:sz w:val="24"/>
                <w:szCs w:val="24"/>
              </w:rPr>
            </w:pPr>
            <w:r w:rsidRPr="00036258">
              <w:rPr>
                <w:rFonts w:eastAsia="Calibri"/>
                <w:sz w:val="24"/>
                <w:szCs w:val="24"/>
              </w:rPr>
              <w:t>Круглый стол по теме «Моя любимая книга».«Мынам яратоно книгае» темая кенешон. Арлы йылпумъян.</w:t>
            </w:r>
            <w:bookmarkStart w:id="1" w:name="_GoBack"/>
            <w:bookmarkEnd w:id="1"/>
          </w:p>
        </w:tc>
        <w:tc>
          <w:tcPr>
            <w:tcW w:w="497" w:type="pct"/>
            <w:vAlign w:val="center"/>
          </w:tcPr>
          <w:p w:rsidR="007B1188" w:rsidRPr="00036258" w:rsidRDefault="007B1188" w:rsidP="005F499B">
            <w:pPr>
              <w:jc w:val="center"/>
              <w:rPr>
                <w:rFonts w:eastAsia="Calibri"/>
                <w:sz w:val="24"/>
                <w:szCs w:val="24"/>
              </w:rPr>
            </w:pPr>
            <w:r w:rsidRPr="00036258">
              <w:rPr>
                <w:rFonts w:eastAsia="Calibri"/>
                <w:sz w:val="24"/>
                <w:szCs w:val="24"/>
              </w:rPr>
              <w:t>1</w:t>
            </w:r>
          </w:p>
        </w:tc>
        <w:tc>
          <w:tcPr>
            <w:tcW w:w="587" w:type="pct"/>
            <w:vAlign w:val="center"/>
          </w:tcPr>
          <w:p w:rsidR="007B1188" w:rsidRPr="00036258" w:rsidRDefault="007B1188" w:rsidP="005F499B">
            <w:pPr>
              <w:jc w:val="center"/>
              <w:rPr>
                <w:rFonts w:eastAsia="Calibri"/>
                <w:sz w:val="24"/>
                <w:szCs w:val="24"/>
              </w:rPr>
            </w:pPr>
          </w:p>
        </w:tc>
        <w:tc>
          <w:tcPr>
            <w:tcW w:w="587" w:type="pct"/>
            <w:vAlign w:val="center"/>
          </w:tcPr>
          <w:p w:rsidR="007B1188" w:rsidRPr="00036258" w:rsidRDefault="007B1188" w:rsidP="005F499B">
            <w:pPr>
              <w:jc w:val="center"/>
              <w:rPr>
                <w:rFonts w:eastAsia="Calibri"/>
                <w:sz w:val="24"/>
                <w:szCs w:val="24"/>
              </w:rPr>
            </w:pPr>
          </w:p>
        </w:tc>
        <w:tc>
          <w:tcPr>
            <w:tcW w:w="531" w:type="pct"/>
            <w:vAlign w:val="center"/>
          </w:tcPr>
          <w:p w:rsidR="007B1188" w:rsidRPr="00036258" w:rsidRDefault="007B1188" w:rsidP="005F499B">
            <w:pPr>
              <w:jc w:val="center"/>
              <w:rPr>
                <w:rFonts w:eastAsia="Calibri"/>
                <w:sz w:val="24"/>
                <w:szCs w:val="24"/>
              </w:rPr>
            </w:pPr>
          </w:p>
        </w:tc>
      </w:tr>
    </w:tbl>
    <w:p w:rsidR="007B1188" w:rsidRDefault="007B1188" w:rsidP="007B1188">
      <w:pPr>
        <w:spacing w:line="360" w:lineRule="auto"/>
        <w:rPr>
          <w:rFonts w:ascii="Times New Roman" w:eastAsia="Times New Roman" w:hAnsi="Times New Roman"/>
          <w:sz w:val="24"/>
          <w:szCs w:val="24"/>
        </w:rPr>
      </w:pPr>
    </w:p>
    <w:p w:rsidR="00723403" w:rsidRDefault="00723403" w:rsidP="00CC7D06">
      <w:pPr>
        <w:spacing w:line="240" w:lineRule="auto"/>
        <w:rPr>
          <w:rFonts w:ascii="Times New Roman" w:eastAsia="Times New Roman" w:hAnsi="Times New Roman"/>
          <w:sz w:val="24"/>
          <w:szCs w:val="24"/>
        </w:rPr>
      </w:pPr>
    </w:p>
    <w:p w:rsidR="00723403" w:rsidRPr="00FA3AD8" w:rsidRDefault="00723403" w:rsidP="00CC7D06">
      <w:pPr>
        <w:spacing w:line="240" w:lineRule="auto"/>
        <w:rPr>
          <w:rFonts w:ascii="Times New Roman" w:hAnsi="Times New Roman" w:cs="Times New Roman"/>
          <w:sz w:val="24"/>
          <w:szCs w:val="24"/>
        </w:rPr>
      </w:pPr>
    </w:p>
    <w:sectPr w:rsidR="00723403" w:rsidRPr="00FA3AD8" w:rsidSect="006B3B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C2552"/>
    <w:multiLevelType w:val="hybridMultilevel"/>
    <w:tmpl w:val="F0044F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02A142D"/>
    <w:multiLevelType w:val="hybridMultilevel"/>
    <w:tmpl w:val="5784DA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D9026C7"/>
    <w:multiLevelType w:val="hybridMultilevel"/>
    <w:tmpl w:val="948E95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D3D51FC"/>
    <w:multiLevelType w:val="hybridMultilevel"/>
    <w:tmpl w:val="11BEFE6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9140E"/>
    <w:rsid w:val="00036258"/>
    <w:rsid w:val="000C2812"/>
    <w:rsid w:val="000D713A"/>
    <w:rsid w:val="00156135"/>
    <w:rsid w:val="001976A2"/>
    <w:rsid w:val="00203394"/>
    <w:rsid w:val="0029140E"/>
    <w:rsid w:val="003A0C65"/>
    <w:rsid w:val="003C68A0"/>
    <w:rsid w:val="004E1393"/>
    <w:rsid w:val="00511062"/>
    <w:rsid w:val="00555A59"/>
    <w:rsid w:val="00612CFD"/>
    <w:rsid w:val="00620F75"/>
    <w:rsid w:val="00671917"/>
    <w:rsid w:val="00687A69"/>
    <w:rsid w:val="006B3B70"/>
    <w:rsid w:val="006E7D96"/>
    <w:rsid w:val="00723403"/>
    <w:rsid w:val="007B1188"/>
    <w:rsid w:val="007F644D"/>
    <w:rsid w:val="00903F92"/>
    <w:rsid w:val="00925ADE"/>
    <w:rsid w:val="009609CC"/>
    <w:rsid w:val="00972B65"/>
    <w:rsid w:val="00993A80"/>
    <w:rsid w:val="009F0666"/>
    <w:rsid w:val="00A77DC2"/>
    <w:rsid w:val="00AD5CB3"/>
    <w:rsid w:val="00CC7D06"/>
    <w:rsid w:val="00E0376B"/>
    <w:rsid w:val="00EA1CD9"/>
    <w:rsid w:val="00FA3A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B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914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qFormat/>
    <w:rsid w:val="0029140E"/>
    <w:pPr>
      <w:spacing w:after="0" w:line="240" w:lineRule="auto"/>
    </w:pPr>
  </w:style>
  <w:style w:type="paragraph" w:styleId="a5">
    <w:name w:val="List Paragraph"/>
    <w:basedOn w:val="a"/>
    <w:uiPriority w:val="34"/>
    <w:qFormat/>
    <w:rsid w:val="00925ADE"/>
    <w:pPr>
      <w:ind w:left="720"/>
      <w:contextualSpacing/>
    </w:pPr>
  </w:style>
  <w:style w:type="table" w:customStyle="1" w:styleId="1">
    <w:name w:val="Сетка таблицы1"/>
    <w:basedOn w:val="a1"/>
    <w:next w:val="a3"/>
    <w:rsid w:val="00723403"/>
    <w:pPr>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hghltd.yandex.net/yandbtm?fmode=envelope&amp;url=http%3A%2F%2Fedu.tatar.ru%2Fupload%2Fimages%2Ffiles%2Fydmurtyaz.doc&amp;lr=43&amp;text=%D0%A2%D1%83%D0%B0%D0%BB%D0%B0%20%D0%B2%D1%8B%D0%BB%D1%8C%20%D0%B0%D0%BC%D0%B0%D0%BB%D1%8A%D1%91%D1%81%D1%82%D1%8B%20%D1%83%D0%B4%D0%BC%D1%83%D1%80%D1%82%20%D0%BA%D1%8B%D0%BB%D1%8A%D1%8F%20%D0%BD%D0%BE%20%D0%BB%D0%B8%D1%82%D0%B5%D1%80%D0%B0%D1%82%D1%83%D1%80%D0%B0%D1%8F%20%D1%83%D1%80%D0%BE%D0%BA%D1%8A%D1%91%D1%81%D1%8B%D0%BD%20%D1%83%D0%B6%D0%B5%20%D0%BA%D1%83%D1%82%D0%BE%D0%BD&amp;l10n=ru&amp;mime=doc&amp;sign=3f635fc5dc3b842b0b375b7daa1d4a17&amp;keyno=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TotalTime>
  <Pages>1</Pages>
  <Words>4697</Words>
  <Characters>26775</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Anutik and Dashuk</dc:creator>
  <cp:keywords/>
  <dc:description/>
  <cp:lastModifiedBy>Anutik and Dashuk</cp:lastModifiedBy>
  <cp:revision>18</cp:revision>
  <dcterms:created xsi:type="dcterms:W3CDTF">2020-08-17T08:07:00Z</dcterms:created>
  <dcterms:modified xsi:type="dcterms:W3CDTF">2020-08-27T09:17:00Z</dcterms:modified>
</cp:coreProperties>
</file>